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E81" w:rsidRDefault="00521E81" w:rsidP="00A5049F">
      <w:pPr>
        <w:spacing w:before="100" w:beforeAutospacing="1" w:after="100" w:afterAutospacing="1" w:line="240" w:lineRule="auto"/>
        <w:jc w:val="center"/>
        <w:rPr>
          <w:rFonts w:ascii="Times New Roman" w:eastAsia="Times New Roman" w:hAnsi="Times New Roman" w:cs="Times New Roman"/>
          <w:sz w:val="48"/>
          <w:szCs w:val="48"/>
        </w:rPr>
      </w:pPr>
      <w:bookmarkStart w:id="0" w:name="_GoBack"/>
      <w:bookmarkEnd w:id="0"/>
    </w:p>
    <w:p w:rsidR="00144A3A" w:rsidRPr="00144A3A" w:rsidRDefault="00144A3A" w:rsidP="00A5049F">
      <w:pPr>
        <w:spacing w:before="100" w:beforeAutospacing="1" w:after="100" w:afterAutospacing="1" w:line="240" w:lineRule="auto"/>
        <w:jc w:val="center"/>
        <w:rPr>
          <w:rFonts w:ascii="Times New Roman" w:eastAsia="Times New Roman" w:hAnsi="Times New Roman" w:cs="Times New Roman"/>
          <w:sz w:val="48"/>
          <w:szCs w:val="48"/>
        </w:rPr>
      </w:pPr>
      <w:r w:rsidRPr="00144A3A">
        <w:rPr>
          <w:rFonts w:ascii="Times New Roman" w:eastAsia="Times New Roman" w:hAnsi="Times New Roman" w:cs="Times New Roman"/>
          <w:sz w:val="48"/>
          <w:szCs w:val="48"/>
        </w:rPr>
        <w:t xml:space="preserve">West Chester University </w:t>
      </w:r>
    </w:p>
    <w:p w:rsidR="00144A3A" w:rsidRPr="00144A3A" w:rsidRDefault="00144A3A" w:rsidP="00A5049F">
      <w:pPr>
        <w:spacing w:before="100" w:beforeAutospacing="1" w:after="100" w:afterAutospacing="1" w:line="240" w:lineRule="auto"/>
        <w:jc w:val="center"/>
        <w:rPr>
          <w:rFonts w:ascii="Times New Roman" w:eastAsia="Times New Roman" w:hAnsi="Times New Roman" w:cs="Times New Roman"/>
          <w:sz w:val="48"/>
          <w:szCs w:val="48"/>
        </w:rPr>
      </w:pPr>
      <w:r w:rsidRPr="00144A3A">
        <w:rPr>
          <w:rFonts w:ascii="Times New Roman" w:eastAsia="Times New Roman" w:hAnsi="Times New Roman" w:cs="Times New Roman"/>
          <w:sz w:val="48"/>
          <w:szCs w:val="48"/>
        </w:rPr>
        <w:t xml:space="preserve">Graduate Program in Applied Statistics </w:t>
      </w:r>
    </w:p>
    <w:p w:rsidR="00521E81" w:rsidRDefault="00521E81" w:rsidP="00A5049F">
      <w:pPr>
        <w:spacing w:before="100" w:beforeAutospacing="1" w:after="100" w:afterAutospacing="1" w:line="240" w:lineRule="auto"/>
        <w:jc w:val="center"/>
        <w:rPr>
          <w:rFonts w:ascii="Times New Roman" w:eastAsia="Times New Roman" w:hAnsi="Times New Roman" w:cs="Times New Roman"/>
          <w:sz w:val="40"/>
          <w:szCs w:val="40"/>
        </w:rPr>
      </w:pPr>
      <w:proofErr w:type="gramStart"/>
      <w:r>
        <w:rPr>
          <w:rFonts w:ascii="Times New Roman" w:eastAsia="Times New Roman" w:hAnsi="Times New Roman" w:cs="Times New Roman"/>
          <w:sz w:val="40"/>
          <w:szCs w:val="40"/>
        </w:rPr>
        <w:t>presents</w:t>
      </w:r>
      <w:proofErr w:type="gramEnd"/>
    </w:p>
    <w:p w:rsidR="00144A3A" w:rsidRDefault="00144A3A" w:rsidP="00A5049F">
      <w:pPr>
        <w:spacing w:before="100" w:beforeAutospacing="1" w:after="100" w:afterAutospacing="1" w:line="240" w:lineRule="auto"/>
        <w:jc w:val="center"/>
        <w:rPr>
          <w:rFonts w:ascii="Times New Roman" w:eastAsia="Times New Roman" w:hAnsi="Times New Roman" w:cs="Times New Roman"/>
          <w:sz w:val="48"/>
          <w:szCs w:val="48"/>
        </w:rPr>
      </w:pPr>
      <w:r w:rsidRPr="00144A3A">
        <w:rPr>
          <w:rFonts w:ascii="Times New Roman" w:eastAsia="Times New Roman" w:hAnsi="Times New Roman" w:cs="Times New Roman"/>
          <w:sz w:val="48"/>
          <w:szCs w:val="48"/>
        </w:rPr>
        <w:t>Full Day Training Workshops</w:t>
      </w:r>
      <w:r>
        <w:rPr>
          <w:rFonts w:ascii="Times New Roman" w:eastAsia="Times New Roman" w:hAnsi="Times New Roman" w:cs="Times New Roman"/>
          <w:sz w:val="48"/>
          <w:szCs w:val="48"/>
        </w:rPr>
        <w:t xml:space="preserve"> in</w:t>
      </w:r>
    </w:p>
    <w:p w:rsidR="00521E81" w:rsidRPr="009F2A2B" w:rsidRDefault="00144A3A" w:rsidP="00521E81">
      <w:pPr>
        <w:spacing w:before="100" w:beforeAutospacing="1" w:after="100" w:afterAutospacing="1" w:line="240" w:lineRule="auto"/>
        <w:jc w:val="center"/>
        <w:rPr>
          <w:rFonts w:ascii="Times New Roman" w:eastAsia="Times New Roman" w:hAnsi="Times New Roman" w:cs="Times New Roman"/>
          <w:sz w:val="96"/>
          <w:szCs w:val="96"/>
        </w:rPr>
      </w:pPr>
      <w:r w:rsidRPr="009F2A2B">
        <w:rPr>
          <w:rFonts w:ascii="Times New Roman" w:eastAsia="Times New Roman" w:hAnsi="Times New Roman" w:cs="Times New Roman"/>
          <w:sz w:val="96"/>
          <w:szCs w:val="96"/>
        </w:rPr>
        <w:t>SAS SQL and SAS Macros</w:t>
      </w:r>
    </w:p>
    <w:p w:rsidR="00521E81" w:rsidRPr="009F2A2B" w:rsidRDefault="00521E81" w:rsidP="00521E81">
      <w:pPr>
        <w:spacing w:before="100" w:beforeAutospacing="1" w:after="100" w:afterAutospacing="1" w:line="240" w:lineRule="auto"/>
        <w:jc w:val="center"/>
        <w:rPr>
          <w:rFonts w:ascii="Times New Roman" w:eastAsia="Times New Roman" w:hAnsi="Times New Roman" w:cs="Times New Roman"/>
          <w:sz w:val="16"/>
          <w:szCs w:val="16"/>
        </w:rPr>
      </w:pPr>
    </w:p>
    <w:p w:rsidR="00144A3A" w:rsidRPr="00144A3A" w:rsidRDefault="00B141FF" w:rsidP="00A5049F">
      <w:pPr>
        <w:spacing w:before="100" w:beforeAutospacing="1" w:after="100" w:afterAutospacing="1" w:line="240" w:lineRule="auto"/>
        <w:jc w:val="center"/>
        <w:rPr>
          <w:rFonts w:ascii="Times New Roman" w:eastAsia="Times New Roman" w:hAnsi="Times New Roman" w:cs="Times New Roman"/>
          <w:sz w:val="28"/>
          <w:szCs w:val="28"/>
        </w:rPr>
      </w:pPr>
      <w:r w:rsidRPr="00144A3A">
        <w:rPr>
          <w:rFonts w:ascii="Times New Roman" w:eastAsia="Times New Roman" w:hAnsi="Times New Roman" w:cs="Times New Roman"/>
          <w:sz w:val="28"/>
          <w:szCs w:val="28"/>
        </w:rPr>
        <w:t xml:space="preserve">SAS </w:t>
      </w:r>
      <w:r w:rsidR="00405527" w:rsidRPr="00144A3A">
        <w:rPr>
          <w:rFonts w:ascii="Times New Roman" w:eastAsia="Times New Roman" w:hAnsi="Times New Roman" w:cs="Times New Roman"/>
          <w:sz w:val="28"/>
          <w:szCs w:val="28"/>
        </w:rPr>
        <w:t>SQL</w:t>
      </w:r>
      <w:r w:rsidR="00144A3A" w:rsidRPr="00144A3A">
        <w:rPr>
          <w:rFonts w:ascii="Times New Roman" w:eastAsia="Times New Roman" w:hAnsi="Times New Roman" w:cs="Times New Roman"/>
          <w:sz w:val="28"/>
          <w:szCs w:val="28"/>
        </w:rPr>
        <w:t xml:space="preserve"> </w:t>
      </w:r>
    </w:p>
    <w:p w:rsidR="00521E81" w:rsidRPr="001312DE" w:rsidRDefault="00144A3A" w:rsidP="00521E81">
      <w:pPr>
        <w:spacing w:before="100" w:beforeAutospacing="1" w:after="100" w:afterAutospacing="1" w:line="240" w:lineRule="auto"/>
        <w:jc w:val="center"/>
        <w:rPr>
          <w:rFonts w:ascii="Times New Roman" w:eastAsia="Times New Roman" w:hAnsi="Times New Roman" w:cs="Times New Roman"/>
          <w:b/>
          <w:i/>
          <w:sz w:val="28"/>
          <w:szCs w:val="28"/>
          <w:vertAlign w:val="superscript"/>
        </w:rPr>
      </w:pPr>
      <w:r w:rsidRPr="001312DE">
        <w:rPr>
          <w:rFonts w:ascii="Times New Roman" w:eastAsia="Times New Roman" w:hAnsi="Times New Roman" w:cs="Times New Roman"/>
          <w:b/>
          <w:i/>
          <w:sz w:val="28"/>
          <w:szCs w:val="28"/>
        </w:rPr>
        <w:t>Saturday</w:t>
      </w:r>
      <w:r w:rsidR="00616BA5" w:rsidRPr="001312DE">
        <w:rPr>
          <w:rFonts w:ascii="Times New Roman" w:eastAsia="Times New Roman" w:hAnsi="Times New Roman" w:cs="Times New Roman"/>
          <w:b/>
          <w:i/>
          <w:sz w:val="28"/>
          <w:szCs w:val="28"/>
        </w:rPr>
        <w:t xml:space="preserve"> </w:t>
      </w:r>
      <w:r w:rsidR="00900939">
        <w:rPr>
          <w:rFonts w:ascii="Times New Roman" w:eastAsia="Times New Roman" w:hAnsi="Times New Roman" w:cs="Times New Roman"/>
          <w:b/>
          <w:i/>
          <w:sz w:val="28"/>
          <w:szCs w:val="28"/>
        </w:rPr>
        <w:t>December 16</w:t>
      </w:r>
    </w:p>
    <w:p w:rsidR="00521E81" w:rsidRDefault="00521E81" w:rsidP="00A5049F">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8:30 AM to 4:30 PM </w:t>
      </w:r>
    </w:p>
    <w:p w:rsidR="001312DE" w:rsidRDefault="001312DE" w:rsidP="00A5049F">
      <w:pPr>
        <w:spacing w:before="100" w:beforeAutospacing="1" w:after="100" w:afterAutospacing="1" w:line="240" w:lineRule="auto"/>
        <w:jc w:val="center"/>
        <w:rPr>
          <w:rFonts w:ascii="Times New Roman" w:eastAsia="Times New Roman" w:hAnsi="Times New Roman" w:cs="Times New Roman"/>
          <w:sz w:val="28"/>
          <w:szCs w:val="28"/>
        </w:rPr>
      </w:pPr>
    </w:p>
    <w:p w:rsidR="001312DE" w:rsidRPr="009F2A2B" w:rsidRDefault="001312DE" w:rsidP="00A5049F">
      <w:pPr>
        <w:spacing w:before="100" w:beforeAutospacing="1" w:after="100" w:afterAutospacing="1" w:line="240" w:lineRule="auto"/>
        <w:jc w:val="center"/>
        <w:rPr>
          <w:rFonts w:ascii="Times New Roman" w:eastAsia="Times New Roman" w:hAnsi="Times New Roman" w:cs="Times New Roman"/>
          <w:sz w:val="16"/>
          <w:szCs w:val="16"/>
        </w:rPr>
      </w:pPr>
    </w:p>
    <w:p w:rsidR="00144A3A" w:rsidRPr="00521E81" w:rsidRDefault="00144A3A" w:rsidP="00A5049F">
      <w:pPr>
        <w:spacing w:before="100" w:beforeAutospacing="1" w:after="100" w:afterAutospacing="1" w:line="240" w:lineRule="auto"/>
        <w:jc w:val="center"/>
        <w:rPr>
          <w:rFonts w:ascii="Times New Roman" w:eastAsia="Times New Roman" w:hAnsi="Times New Roman" w:cs="Times New Roman"/>
          <w:sz w:val="28"/>
          <w:szCs w:val="28"/>
        </w:rPr>
      </w:pPr>
      <w:r w:rsidRPr="00521E81">
        <w:rPr>
          <w:rFonts w:ascii="Times New Roman" w:eastAsia="Times New Roman" w:hAnsi="Times New Roman" w:cs="Times New Roman"/>
          <w:sz w:val="28"/>
          <w:szCs w:val="28"/>
        </w:rPr>
        <w:t xml:space="preserve">SAS </w:t>
      </w:r>
      <w:r w:rsidR="00405527" w:rsidRPr="00521E81">
        <w:rPr>
          <w:rFonts w:ascii="Times New Roman" w:eastAsia="Times New Roman" w:hAnsi="Times New Roman" w:cs="Times New Roman"/>
          <w:sz w:val="28"/>
          <w:szCs w:val="28"/>
        </w:rPr>
        <w:t>Macros</w:t>
      </w:r>
      <w:r w:rsidR="00D9664F" w:rsidRPr="00521E81">
        <w:rPr>
          <w:rFonts w:ascii="Times New Roman" w:eastAsia="Times New Roman" w:hAnsi="Times New Roman" w:cs="Times New Roman"/>
          <w:sz w:val="28"/>
          <w:szCs w:val="28"/>
        </w:rPr>
        <w:t xml:space="preserve"> </w:t>
      </w:r>
    </w:p>
    <w:p w:rsidR="00144A3A" w:rsidRPr="009F2A2B" w:rsidRDefault="00521E81" w:rsidP="00A5049F">
      <w:pPr>
        <w:spacing w:before="100" w:beforeAutospacing="1" w:after="100" w:afterAutospacing="1" w:line="240" w:lineRule="auto"/>
        <w:jc w:val="center"/>
        <w:rPr>
          <w:rFonts w:ascii="Times New Roman" w:eastAsia="Times New Roman" w:hAnsi="Times New Roman" w:cs="Times New Roman"/>
          <w:b/>
          <w:i/>
          <w:sz w:val="28"/>
          <w:szCs w:val="28"/>
        </w:rPr>
      </w:pPr>
      <w:r w:rsidRPr="001312DE">
        <w:rPr>
          <w:rFonts w:ascii="Times New Roman" w:eastAsia="Times New Roman" w:hAnsi="Times New Roman" w:cs="Times New Roman"/>
          <w:b/>
          <w:i/>
          <w:sz w:val="28"/>
          <w:szCs w:val="28"/>
        </w:rPr>
        <w:t>Saturday</w:t>
      </w:r>
      <w:r w:rsidR="00716033" w:rsidRPr="001312DE">
        <w:rPr>
          <w:rFonts w:ascii="Times New Roman" w:eastAsia="Times New Roman" w:hAnsi="Times New Roman" w:cs="Times New Roman"/>
          <w:b/>
          <w:i/>
          <w:sz w:val="28"/>
          <w:szCs w:val="28"/>
        </w:rPr>
        <w:t xml:space="preserve"> </w:t>
      </w:r>
      <w:r w:rsidR="001312DE" w:rsidRPr="001312DE">
        <w:rPr>
          <w:rFonts w:ascii="Times New Roman" w:eastAsia="Times New Roman" w:hAnsi="Times New Roman" w:cs="Times New Roman"/>
          <w:b/>
          <w:i/>
          <w:sz w:val="28"/>
          <w:szCs w:val="28"/>
        </w:rPr>
        <w:t>January</w:t>
      </w:r>
      <w:r w:rsidR="00900939">
        <w:rPr>
          <w:rFonts w:ascii="Times New Roman" w:eastAsia="Times New Roman" w:hAnsi="Times New Roman" w:cs="Times New Roman"/>
          <w:b/>
          <w:i/>
          <w:sz w:val="28"/>
          <w:szCs w:val="28"/>
        </w:rPr>
        <w:t xml:space="preserve"> 13</w:t>
      </w:r>
    </w:p>
    <w:p w:rsidR="00521E81" w:rsidRPr="00521E81" w:rsidRDefault="00AE775E" w:rsidP="00521E81">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8:30 A</w:t>
      </w:r>
      <w:r w:rsidR="00521E81" w:rsidRPr="00521E81">
        <w:rPr>
          <w:rFonts w:ascii="Times New Roman" w:eastAsia="Times New Roman" w:hAnsi="Times New Roman" w:cs="Times New Roman"/>
          <w:sz w:val="28"/>
          <w:szCs w:val="28"/>
        </w:rPr>
        <w:t>M to 4:30 PM</w:t>
      </w:r>
      <w:r w:rsidR="00521E81">
        <w:rPr>
          <w:rFonts w:ascii="Times New Roman" w:eastAsia="Times New Roman" w:hAnsi="Times New Roman" w:cs="Times New Roman"/>
          <w:sz w:val="28"/>
          <w:szCs w:val="28"/>
        </w:rPr>
        <w:t xml:space="preserve"> </w:t>
      </w:r>
    </w:p>
    <w:p w:rsidR="00521E81" w:rsidRPr="009F2A2B" w:rsidRDefault="00521E81" w:rsidP="00A5049F">
      <w:pPr>
        <w:spacing w:before="100" w:beforeAutospacing="1" w:after="100" w:afterAutospacing="1" w:line="240" w:lineRule="auto"/>
        <w:jc w:val="center"/>
        <w:rPr>
          <w:rFonts w:ascii="Times New Roman" w:eastAsia="Times New Roman" w:hAnsi="Times New Roman" w:cs="Times New Roman"/>
          <w:sz w:val="16"/>
          <w:szCs w:val="16"/>
        </w:rPr>
      </w:pPr>
    </w:p>
    <w:p w:rsidR="00B141FF" w:rsidRPr="00521E81" w:rsidRDefault="00AE775E" w:rsidP="00A5049F">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 University Ave., Room 161</w:t>
      </w:r>
      <w:r w:rsidR="00144A3A" w:rsidRPr="00521E81">
        <w:rPr>
          <w:rFonts w:ascii="Times New Roman" w:eastAsia="Times New Roman" w:hAnsi="Times New Roman" w:cs="Times New Roman"/>
          <w:sz w:val="28"/>
          <w:szCs w:val="28"/>
        </w:rPr>
        <w:t>, West Chester University</w:t>
      </w:r>
    </w:p>
    <w:p w:rsidR="00521E81" w:rsidRPr="00144A3A" w:rsidRDefault="00521E81" w:rsidP="00A5049F">
      <w:pPr>
        <w:spacing w:before="100" w:beforeAutospacing="1" w:after="100" w:afterAutospacing="1" w:line="240" w:lineRule="auto"/>
        <w:jc w:val="center"/>
        <w:rPr>
          <w:rFonts w:ascii="Times New Roman" w:eastAsia="Times New Roman" w:hAnsi="Times New Roman" w:cs="Times New Roman"/>
        </w:rPr>
      </w:pPr>
    </w:p>
    <w:p w:rsidR="00144A3A" w:rsidRDefault="00144A3A" w:rsidP="00144A3A">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 xml:space="preserve">All West </w:t>
      </w:r>
      <w:r w:rsidR="001312DE">
        <w:rPr>
          <w:rFonts w:ascii="Times New Roman" w:eastAsia="Times New Roman" w:hAnsi="Times New Roman" w:cs="Times New Roman"/>
        </w:rPr>
        <w:t xml:space="preserve">Chester University students, </w:t>
      </w:r>
      <w:r>
        <w:rPr>
          <w:rFonts w:ascii="Times New Roman" w:eastAsia="Times New Roman" w:hAnsi="Times New Roman" w:cs="Times New Roman"/>
        </w:rPr>
        <w:t>alumni</w:t>
      </w:r>
      <w:r w:rsidR="001312DE">
        <w:rPr>
          <w:rFonts w:ascii="Times New Roman" w:eastAsia="Times New Roman" w:hAnsi="Times New Roman" w:cs="Times New Roman"/>
        </w:rPr>
        <w:t>, and friends of the Program</w:t>
      </w:r>
      <w:r>
        <w:rPr>
          <w:rFonts w:ascii="Times New Roman" w:eastAsia="Times New Roman" w:hAnsi="Times New Roman" w:cs="Times New Roman"/>
        </w:rPr>
        <w:t xml:space="preserve"> are invited to attend.  </w:t>
      </w:r>
    </w:p>
    <w:p w:rsidR="00144A3A" w:rsidRDefault="001312DE" w:rsidP="00144A3A">
      <w:pPr>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Admission is free.</w:t>
      </w:r>
    </w:p>
    <w:p w:rsidR="00144A3A" w:rsidRDefault="00144A3A" w:rsidP="00144A3A">
      <w:pPr>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 xml:space="preserve">E-mail Dr. </w:t>
      </w:r>
      <w:r w:rsidR="00124900">
        <w:rPr>
          <w:rFonts w:ascii="Times New Roman" w:hAnsi="Times New Roman" w:cs="Times New Roman"/>
        </w:rPr>
        <w:t xml:space="preserve">Randall </w:t>
      </w:r>
      <w:r>
        <w:rPr>
          <w:rFonts w:ascii="Times New Roman" w:hAnsi="Times New Roman" w:cs="Times New Roman"/>
        </w:rPr>
        <w:t xml:space="preserve">Rieger at </w:t>
      </w:r>
      <w:hyperlink r:id="rId4" w:history="1">
        <w:r w:rsidRPr="004B1EEC">
          <w:rPr>
            <w:rStyle w:val="Hyperlink"/>
            <w:rFonts w:ascii="Times New Roman" w:hAnsi="Times New Roman" w:cs="Times New Roman"/>
          </w:rPr>
          <w:t>rrieger@wcupa.edu</w:t>
        </w:r>
      </w:hyperlink>
      <w:r>
        <w:rPr>
          <w:rFonts w:ascii="Times New Roman" w:hAnsi="Times New Roman" w:cs="Times New Roman"/>
        </w:rPr>
        <w:t xml:space="preserve"> </w:t>
      </w:r>
      <w:r w:rsidR="001312DE">
        <w:rPr>
          <w:rFonts w:ascii="Times New Roman" w:hAnsi="Times New Roman" w:cs="Times New Roman"/>
        </w:rPr>
        <w:t>if you have any questions</w:t>
      </w:r>
      <w:r>
        <w:rPr>
          <w:rFonts w:ascii="Times New Roman" w:hAnsi="Times New Roman" w:cs="Times New Roman"/>
        </w:rPr>
        <w:t>.</w:t>
      </w:r>
    </w:p>
    <w:p w:rsidR="00930A3B" w:rsidRPr="001312DE" w:rsidRDefault="00144A3A" w:rsidP="001312DE">
      <w:pPr>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 xml:space="preserve">Workshop descriptions are included </w:t>
      </w:r>
      <w:r w:rsidR="007E4F4C">
        <w:rPr>
          <w:rFonts w:ascii="Times New Roman" w:hAnsi="Times New Roman" w:cs="Times New Roman"/>
        </w:rPr>
        <w:t>below</w:t>
      </w:r>
      <w:r>
        <w:rPr>
          <w:rFonts w:ascii="Times New Roman" w:hAnsi="Times New Roman" w:cs="Times New Roman"/>
        </w:rPr>
        <w:t>.</w:t>
      </w:r>
    </w:p>
    <w:p w:rsidR="00144A3A" w:rsidRDefault="00144A3A" w:rsidP="00144A3A">
      <w:pPr>
        <w:spacing w:before="100" w:beforeAutospacing="1" w:after="100" w:afterAutospacing="1" w:line="240" w:lineRule="auto"/>
        <w:jc w:val="center"/>
        <w:rPr>
          <w:rFonts w:ascii="Times New Roman" w:eastAsia="Times New Roman" w:hAnsi="Times New Roman" w:cs="Times New Roman"/>
          <w:i/>
          <w:u w:val="single"/>
        </w:rPr>
      </w:pPr>
      <w:r w:rsidRPr="00144A3A">
        <w:rPr>
          <w:rFonts w:ascii="Times New Roman" w:eastAsia="Times New Roman" w:hAnsi="Times New Roman" w:cs="Times New Roman"/>
          <w:i/>
          <w:highlight w:val="yellow"/>
          <w:u w:val="single"/>
        </w:rPr>
        <w:lastRenderedPageBreak/>
        <w:t xml:space="preserve">Overview of SAS SQL Seminar   </w:t>
      </w:r>
    </w:p>
    <w:p w:rsidR="00405527" w:rsidRPr="00144A3A" w:rsidRDefault="00405527" w:rsidP="00930A3B">
      <w:pPr>
        <w:spacing w:before="100" w:beforeAutospacing="1" w:after="100" w:afterAutospacing="1" w:line="240" w:lineRule="auto"/>
        <w:rPr>
          <w:rFonts w:ascii="Times New Roman" w:eastAsia="Times New Roman" w:hAnsi="Times New Roman" w:cs="Times New Roman"/>
          <w:i/>
          <w:u w:val="single"/>
        </w:rPr>
      </w:pPr>
      <w:r w:rsidRPr="00144A3A">
        <w:rPr>
          <w:rFonts w:ascii="Times New Roman" w:hAnsi="Times New Roman" w:cs="Times New Roman"/>
          <w:b/>
          <w:bCs/>
        </w:rPr>
        <w:t>Audience for the seminar:</w:t>
      </w:r>
      <w:r w:rsidRPr="00144A3A">
        <w:rPr>
          <w:rFonts w:ascii="Times New Roman" w:hAnsi="Times New Roman" w:cs="Times New Roman"/>
          <w:i/>
          <w:iCs/>
        </w:rPr>
        <w:t xml:space="preserve">  </w:t>
      </w:r>
      <w:r w:rsidRPr="00144A3A">
        <w:rPr>
          <w:rFonts w:ascii="Times New Roman" w:hAnsi="Times New Roman" w:cs="Times New Roman"/>
        </w:rPr>
        <w:t xml:space="preserve">Students with very little SAS experience, and SAS programmers with a few </w:t>
      </w:r>
      <w:proofErr w:type="spellStart"/>
      <w:r w:rsidRPr="00144A3A">
        <w:rPr>
          <w:rFonts w:ascii="Times New Roman" w:hAnsi="Times New Roman" w:cs="Times New Roman"/>
        </w:rPr>
        <w:t>years experience</w:t>
      </w:r>
      <w:proofErr w:type="spellEnd"/>
      <w:r w:rsidRPr="00144A3A">
        <w:rPr>
          <w:rFonts w:ascii="Times New Roman" w:hAnsi="Times New Roman" w:cs="Times New Roman"/>
        </w:rPr>
        <w:t xml:space="preserve">, can benefit from this seminar.  </w:t>
      </w:r>
      <w:r w:rsidRPr="00144A3A">
        <w:rPr>
          <w:rFonts w:ascii="Times New Roman" w:hAnsi="Times New Roman" w:cs="Times New Roman"/>
          <w:i/>
          <w:iCs/>
        </w:rPr>
        <w:t>People new to SAS should feel free to attend.   This seminar is especially helpful for people with less than a year of Proc SQL.</w:t>
      </w:r>
    </w:p>
    <w:p w:rsidR="00405527" w:rsidRPr="00144A3A" w:rsidRDefault="00405527" w:rsidP="00405527">
      <w:pPr>
        <w:spacing w:before="100" w:beforeAutospacing="1" w:after="100" w:afterAutospacing="1" w:line="240" w:lineRule="auto"/>
        <w:rPr>
          <w:rFonts w:ascii="Times New Roman" w:eastAsia="Times New Roman" w:hAnsi="Times New Roman" w:cs="Times New Roman"/>
        </w:rPr>
      </w:pPr>
      <w:r w:rsidRPr="00144A3A">
        <w:rPr>
          <w:rFonts w:ascii="Times New Roman" w:eastAsia="Times New Roman" w:hAnsi="Times New Roman" w:cs="Times New Roman"/>
        </w:rPr>
        <w:t xml:space="preserve">The seminar leader, Russ Lavery, has given these presentations both internationally (Europe and Asia) </w:t>
      </w:r>
      <w:r w:rsidR="00930A3B">
        <w:rPr>
          <w:rFonts w:ascii="Times New Roman" w:eastAsia="Times New Roman" w:hAnsi="Times New Roman" w:cs="Times New Roman"/>
        </w:rPr>
        <w:t xml:space="preserve">and </w:t>
      </w:r>
      <w:r w:rsidRPr="00144A3A">
        <w:rPr>
          <w:rFonts w:ascii="Times New Roman" w:eastAsia="Times New Roman" w:hAnsi="Times New Roman" w:cs="Times New Roman"/>
        </w:rPr>
        <w:t xml:space="preserve">state-side at such institutions as Harvard, </w:t>
      </w:r>
      <w:proofErr w:type="spellStart"/>
      <w:r w:rsidRPr="00144A3A">
        <w:rPr>
          <w:rFonts w:ascii="Times New Roman" w:eastAsia="Times New Roman" w:hAnsi="Times New Roman" w:cs="Times New Roman"/>
        </w:rPr>
        <w:t>UPenn</w:t>
      </w:r>
      <w:proofErr w:type="spellEnd"/>
      <w:r w:rsidRPr="00144A3A">
        <w:rPr>
          <w:rFonts w:ascii="Times New Roman" w:eastAsia="Times New Roman" w:hAnsi="Times New Roman" w:cs="Times New Roman"/>
        </w:rPr>
        <w:t xml:space="preserve">, Rutgers and Philadelphia University.  </w:t>
      </w:r>
      <w:r w:rsidRPr="00144A3A">
        <w:rPr>
          <w:rFonts w:ascii="Times New Roman" w:hAnsi="Times New Roman" w:cs="Times New Roman"/>
          <w:iCs/>
        </w:rPr>
        <w:t>Parts of this presentation have won two awards at international conferences.</w:t>
      </w:r>
    </w:p>
    <w:p w:rsidR="00405527" w:rsidRPr="006E7654" w:rsidRDefault="00F003A3" w:rsidP="00405527">
      <w:pPr>
        <w:spacing w:before="100" w:beforeAutospacing="1" w:after="100" w:afterAutospacing="1"/>
        <w:rPr>
          <w:rFonts w:ascii="Times New Roman" w:hAnsi="Times New Roman" w:cs="Times New Roman"/>
        </w:rPr>
      </w:pPr>
      <w:r>
        <w:rPr>
          <w:rFonts w:ascii="Times New Roman" w:hAnsi="Times New Roman" w:cs="Times New Roman"/>
          <w:b/>
          <w:bCs/>
        </w:rPr>
        <w:t>Overview</w:t>
      </w:r>
      <w:r w:rsidR="00405527" w:rsidRPr="00144A3A">
        <w:rPr>
          <w:rFonts w:ascii="Times New Roman" w:hAnsi="Times New Roman" w:cs="Times New Roman"/>
          <w:b/>
          <w:bCs/>
        </w:rPr>
        <w:t>:</w:t>
      </w:r>
      <w:r w:rsidR="00405527" w:rsidRPr="00144A3A">
        <w:rPr>
          <w:rFonts w:ascii="Times New Roman" w:hAnsi="Times New Roman" w:cs="Times New Roman"/>
          <w:bCs/>
        </w:rPr>
        <w:t xml:space="preserve"> PROC SQL is very a powerful tool for querying data and </w:t>
      </w:r>
      <w:r w:rsidR="00405527" w:rsidRPr="006E7654">
        <w:rPr>
          <w:rFonts w:ascii="Times New Roman" w:hAnsi="Times New Roman" w:cs="Times New Roman"/>
          <w:bCs/>
          <w:color w:val="000000"/>
        </w:rPr>
        <w:t xml:space="preserve">is so versatile that it should be the entry point for learning SAS.  </w:t>
      </w:r>
      <w:r w:rsidR="00405527">
        <w:rPr>
          <w:rFonts w:ascii="Times New Roman" w:hAnsi="Times New Roman" w:cs="Times New Roman"/>
          <w:bCs/>
          <w:color w:val="000000"/>
        </w:rPr>
        <w:t xml:space="preserve"> </w:t>
      </w:r>
      <w:r w:rsidR="00405527" w:rsidRPr="006E7654">
        <w:rPr>
          <w:rFonts w:ascii="Times New Roman" w:hAnsi="Times New Roman" w:cs="Times New Roman"/>
          <w:bCs/>
          <w:color w:val="000000"/>
        </w:rPr>
        <w:t xml:space="preserve">If you know PROC SQL, </w:t>
      </w:r>
      <w:r w:rsidR="00405527" w:rsidRPr="006E7654">
        <w:rPr>
          <w:rFonts w:ascii="Times New Roman" w:hAnsi="Times New Roman" w:cs="Times New Roman"/>
          <w:bCs/>
          <w:i/>
          <w:color w:val="000000"/>
        </w:rPr>
        <w:t>you can use it in place of many other SAS procedures</w:t>
      </w:r>
      <w:r w:rsidR="00405527" w:rsidRPr="006E7654">
        <w:rPr>
          <w:rFonts w:ascii="Times New Roman" w:hAnsi="Times New Roman" w:cs="Times New Roman"/>
          <w:bCs/>
          <w:color w:val="000000"/>
        </w:rPr>
        <w:t xml:space="preserve">.  It often allows you to “get the job done in SAS” without knowing all of SAS.  It is the Swiss army knife of procedures and should be understood by every programmer and statistician.  </w:t>
      </w:r>
    </w:p>
    <w:p w:rsidR="00405527" w:rsidRPr="006E7654" w:rsidRDefault="00405527" w:rsidP="00405527">
      <w:pPr>
        <w:spacing w:before="100" w:beforeAutospacing="1" w:after="100" w:afterAutospacing="1"/>
        <w:rPr>
          <w:rFonts w:ascii="Times New Roman" w:hAnsi="Times New Roman" w:cs="Times New Roman"/>
        </w:rPr>
      </w:pPr>
      <w:r w:rsidRPr="006E7654">
        <w:rPr>
          <w:rFonts w:ascii="Times New Roman" w:hAnsi="Times New Roman" w:cs="Times New Roman"/>
          <w:bCs/>
          <w:color w:val="000000"/>
        </w:rPr>
        <w:t xml:space="preserve">In addition to PROC SQL being important in SAS, learning SQL is the key to learning other </w:t>
      </w:r>
      <w:r>
        <w:rPr>
          <w:rFonts w:ascii="Times New Roman" w:hAnsi="Times New Roman" w:cs="Times New Roman"/>
          <w:bCs/>
          <w:color w:val="000000"/>
        </w:rPr>
        <w:t xml:space="preserve">software </w:t>
      </w:r>
      <w:r w:rsidRPr="006E7654">
        <w:rPr>
          <w:rFonts w:ascii="Times New Roman" w:hAnsi="Times New Roman" w:cs="Times New Roman"/>
          <w:bCs/>
          <w:color w:val="000000"/>
        </w:rPr>
        <w:t>and is an important career skill.</w:t>
      </w:r>
      <w:r>
        <w:rPr>
          <w:rFonts w:ascii="Times New Roman" w:hAnsi="Times New Roman" w:cs="Times New Roman"/>
          <w:bCs/>
          <w:color w:val="000000"/>
        </w:rPr>
        <w:t xml:space="preserve">  </w:t>
      </w:r>
      <w:r w:rsidRPr="006E7654">
        <w:rPr>
          <w:rFonts w:ascii="Times New Roman" w:hAnsi="Times New Roman" w:cs="Times New Roman"/>
          <w:bCs/>
          <w:color w:val="000000"/>
        </w:rPr>
        <w:t>SQL is the basis for Queries in M.S. Access, Oracle, Business Objec</w:t>
      </w:r>
      <w:r>
        <w:rPr>
          <w:rFonts w:ascii="Times New Roman" w:hAnsi="Times New Roman" w:cs="Times New Roman"/>
          <w:bCs/>
          <w:color w:val="000000"/>
        </w:rPr>
        <w:t xml:space="preserve">ts, and many other packages.   </w:t>
      </w:r>
      <w:r>
        <w:rPr>
          <w:rFonts w:ascii="Times New Roman" w:hAnsi="Times New Roman" w:cs="Times New Roman"/>
          <w:bCs/>
          <w:color w:val="000000"/>
        </w:rPr>
        <w:br/>
      </w:r>
      <w:r>
        <w:rPr>
          <w:rFonts w:ascii="Times New Roman" w:hAnsi="Times New Roman" w:cs="Times New Roman"/>
          <w:bCs/>
          <w:color w:val="000000"/>
        </w:rPr>
        <w:br/>
      </w:r>
      <w:r w:rsidRPr="006E7654">
        <w:rPr>
          <w:rFonts w:ascii="Times New Roman" w:hAnsi="Times New Roman" w:cs="Times New Roman"/>
          <w:color w:val="000000"/>
        </w:rPr>
        <w:t xml:space="preserve">SQL has been difficult to learn because SQL has been a “black box”.  The historical teaching method has been to have the student run dozens of SQL queries until s/he recognizes a pattern – but it has been impossible to explain why </w:t>
      </w:r>
      <w:proofErr w:type="gramStart"/>
      <w:r w:rsidRPr="006E7654">
        <w:rPr>
          <w:rFonts w:ascii="Times New Roman" w:hAnsi="Times New Roman" w:cs="Times New Roman"/>
          <w:color w:val="000000"/>
        </w:rPr>
        <w:t>results come out</w:t>
      </w:r>
      <w:proofErr w:type="gramEnd"/>
      <w:r w:rsidRPr="006E7654">
        <w:rPr>
          <w:rFonts w:ascii="Times New Roman" w:hAnsi="Times New Roman" w:cs="Times New Roman"/>
          <w:color w:val="000000"/>
        </w:rPr>
        <w:t xml:space="preserve"> as they do.</w:t>
      </w:r>
      <w:r>
        <w:rPr>
          <w:rFonts w:ascii="Times New Roman" w:hAnsi="Times New Roman" w:cs="Times New Roman"/>
          <w:color w:val="000000"/>
        </w:rPr>
        <w:t xml:space="preserve">  </w:t>
      </w:r>
      <w:r w:rsidRPr="006E7654">
        <w:rPr>
          <w:rFonts w:ascii="Times New Roman" w:hAnsi="Times New Roman" w:cs="Times New Roman"/>
          <w:color w:val="000000"/>
        </w:rPr>
        <w:t xml:space="preserve">This seminar shows a graphical model of previously undocumented PROC SQL internal processes and makes PROC SQL easy to learn.  </w:t>
      </w:r>
      <w:r w:rsidRPr="006E7654">
        <w:rPr>
          <w:rFonts w:ascii="Times New Roman" w:hAnsi="Times New Roman" w:cs="Times New Roman"/>
          <w:color w:val="000000"/>
        </w:rPr>
        <w:br/>
      </w:r>
      <w:r w:rsidRPr="006E7654">
        <w:rPr>
          <w:rFonts w:ascii="Times New Roman" w:hAnsi="Times New Roman" w:cs="Times New Roman"/>
          <w:color w:val="000000"/>
        </w:rPr>
        <w:br/>
        <w:t>The major deliverable of this seminar is the graphical representation of the SQL process and we use that graphical model to develop rules for describing</w:t>
      </w:r>
      <w:r>
        <w:rPr>
          <w:rFonts w:ascii="Times New Roman" w:hAnsi="Times New Roman" w:cs="Times New Roman"/>
          <w:color w:val="000000"/>
        </w:rPr>
        <w:t>,</w:t>
      </w:r>
      <w:r w:rsidRPr="006E7654">
        <w:rPr>
          <w:rFonts w:ascii="Times New Roman" w:hAnsi="Times New Roman" w:cs="Times New Roman"/>
          <w:color w:val="000000"/>
        </w:rPr>
        <w:t xml:space="preserve"> and predicting</w:t>
      </w:r>
      <w:r>
        <w:rPr>
          <w:rFonts w:ascii="Times New Roman" w:hAnsi="Times New Roman" w:cs="Times New Roman"/>
          <w:color w:val="000000"/>
        </w:rPr>
        <w:t>,</w:t>
      </w:r>
      <w:r w:rsidRPr="006E7654">
        <w:rPr>
          <w:rFonts w:ascii="Times New Roman" w:hAnsi="Times New Roman" w:cs="Times New Roman"/>
          <w:color w:val="000000"/>
        </w:rPr>
        <w:t xml:space="preserve"> the SQL process.  These descriptive rules translate directly into coding rules and allow a programmer to quickly code PROC SQL queries.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98"/>
        <w:gridCol w:w="6480"/>
      </w:tblGrid>
      <w:tr w:rsidR="00405527" w:rsidRPr="006E7654" w:rsidTr="002F0809">
        <w:tc>
          <w:tcPr>
            <w:tcW w:w="3798" w:type="dxa"/>
            <w:tcBorders>
              <w:top w:val="single" w:sz="4" w:space="0" w:color="auto"/>
              <w:left w:val="single" w:sz="4" w:space="0" w:color="auto"/>
              <w:bottom w:val="single" w:sz="4" w:space="0" w:color="auto"/>
              <w:right w:val="single" w:sz="4" w:space="0" w:color="auto"/>
            </w:tcBorders>
            <w:hideMark/>
          </w:tcPr>
          <w:p w:rsidR="00405527" w:rsidRPr="006E7654" w:rsidRDefault="00405527" w:rsidP="002F0809">
            <w:pPr>
              <w:spacing w:before="100" w:beforeAutospacing="1" w:after="100" w:afterAutospacing="1"/>
              <w:rPr>
                <w:rFonts w:ascii="Times New Roman" w:hAnsi="Times New Roman" w:cs="Times New Roman"/>
              </w:rPr>
            </w:pPr>
            <w:r w:rsidRPr="006E7654">
              <w:rPr>
                <w:rFonts w:ascii="Times New Roman" w:hAnsi="Times New Roman" w:cs="Times New Roman"/>
              </w:rPr>
              <w:t>The graphical model of SQL Queries</w:t>
            </w:r>
          </w:p>
        </w:tc>
        <w:tc>
          <w:tcPr>
            <w:tcW w:w="6480" w:type="dxa"/>
            <w:tcBorders>
              <w:top w:val="single" w:sz="4" w:space="0" w:color="auto"/>
              <w:left w:val="single" w:sz="4" w:space="0" w:color="auto"/>
              <w:bottom w:val="single" w:sz="4" w:space="0" w:color="auto"/>
              <w:right w:val="single" w:sz="4" w:space="0" w:color="auto"/>
            </w:tcBorders>
            <w:hideMark/>
          </w:tcPr>
          <w:p w:rsidR="00405527" w:rsidRPr="006E7654" w:rsidRDefault="00405527" w:rsidP="002F0809">
            <w:pPr>
              <w:spacing w:before="100" w:beforeAutospacing="1" w:after="100" w:afterAutospacing="1"/>
              <w:rPr>
                <w:rFonts w:ascii="Times New Roman" w:hAnsi="Times New Roman" w:cs="Times New Roman"/>
              </w:rPr>
            </w:pPr>
            <w:r w:rsidRPr="006E7654">
              <w:rPr>
                <w:rFonts w:ascii="Times New Roman" w:hAnsi="Times New Roman" w:cs="Times New Roman"/>
              </w:rPr>
              <w:t xml:space="preserve">  Displaying Query Results </w:t>
            </w:r>
            <w:r>
              <w:rPr>
                <w:rFonts w:ascii="Times New Roman" w:hAnsi="Times New Roman" w:cs="Times New Roman"/>
              </w:rPr>
              <w:tab/>
              <w:t>P</w:t>
            </w:r>
            <w:r w:rsidRPr="006E7654">
              <w:rPr>
                <w:rFonts w:ascii="Times New Roman" w:hAnsi="Times New Roman" w:cs="Times New Roman"/>
              </w:rPr>
              <w:t>resenting data</w:t>
            </w:r>
            <w:r w:rsidRPr="006E7654">
              <w:rPr>
                <w:rFonts w:ascii="Times New Roman" w:hAnsi="Times New Roman" w:cs="Times New Roman"/>
              </w:rPr>
              <w:br/>
              <w:t xml:space="preserve">  </w:t>
            </w:r>
            <w:r>
              <w:rPr>
                <w:rFonts w:ascii="Times New Roman" w:hAnsi="Times New Roman" w:cs="Times New Roman"/>
              </w:rPr>
              <w:t>S</w:t>
            </w:r>
            <w:r w:rsidRPr="006E7654">
              <w:rPr>
                <w:rFonts w:ascii="Times New Roman" w:hAnsi="Times New Roman" w:cs="Times New Roman"/>
              </w:rPr>
              <w:t>ummarizing data</w:t>
            </w:r>
          </w:p>
        </w:tc>
      </w:tr>
      <w:tr w:rsidR="00405527" w:rsidRPr="006E7654" w:rsidTr="002F0809">
        <w:tc>
          <w:tcPr>
            <w:tcW w:w="3798" w:type="dxa"/>
            <w:tcBorders>
              <w:top w:val="single" w:sz="4" w:space="0" w:color="auto"/>
              <w:left w:val="single" w:sz="4" w:space="0" w:color="auto"/>
              <w:bottom w:val="single" w:sz="4" w:space="0" w:color="auto"/>
              <w:right w:val="single" w:sz="4" w:space="0" w:color="auto"/>
            </w:tcBorders>
            <w:hideMark/>
          </w:tcPr>
          <w:p w:rsidR="00405527" w:rsidRPr="006E7654" w:rsidRDefault="00405527" w:rsidP="002F0809">
            <w:pPr>
              <w:spacing w:before="100" w:beforeAutospacing="1" w:after="100" w:afterAutospacing="1"/>
              <w:rPr>
                <w:rFonts w:ascii="Times New Roman" w:hAnsi="Times New Roman" w:cs="Times New Roman"/>
              </w:rPr>
            </w:pPr>
            <w:r w:rsidRPr="006E7654">
              <w:rPr>
                <w:rFonts w:ascii="Times New Roman" w:hAnsi="Times New Roman" w:cs="Times New Roman"/>
              </w:rPr>
              <w:t>The grap</w:t>
            </w:r>
            <w:r>
              <w:rPr>
                <w:rFonts w:ascii="Times New Roman" w:hAnsi="Times New Roman" w:cs="Times New Roman"/>
              </w:rPr>
              <w:t xml:space="preserve">hical model of SQL sub-Queries </w:t>
            </w:r>
          </w:p>
        </w:tc>
        <w:tc>
          <w:tcPr>
            <w:tcW w:w="6480" w:type="dxa"/>
            <w:tcBorders>
              <w:top w:val="single" w:sz="4" w:space="0" w:color="auto"/>
              <w:left w:val="single" w:sz="4" w:space="0" w:color="auto"/>
              <w:bottom w:val="single" w:sz="4" w:space="0" w:color="auto"/>
              <w:right w:val="single" w:sz="4" w:space="0" w:color="auto"/>
            </w:tcBorders>
            <w:hideMark/>
          </w:tcPr>
          <w:p w:rsidR="00405527" w:rsidRPr="006E7654" w:rsidRDefault="00405527" w:rsidP="002F0809">
            <w:pPr>
              <w:spacing w:before="100" w:beforeAutospacing="1" w:after="100" w:afterAutospacing="1"/>
              <w:rPr>
                <w:rFonts w:ascii="Times New Roman" w:hAnsi="Times New Roman" w:cs="Times New Roman"/>
              </w:rPr>
            </w:pPr>
            <w:r w:rsidRPr="006E7654">
              <w:rPr>
                <w:rFonts w:ascii="Times New Roman" w:hAnsi="Times New Roman" w:cs="Times New Roman"/>
              </w:rPr>
              <w:t xml:space="preserve">   </w:t>
            </w:r>
            <w:r>
              <w:rPr>
                <w:rFonts w:ascii="Times New Roman" w:hAnsi="Times New Roman" w:cs="Times New Roman"/>
              </w:rPr>
              <w:t>N</w:t>
            </w:r>
            <w:r w:rsidRPr="006E7654">
              <w:rPr>
                <w:rFonts w:ascii="Times New Roman" w:hAnsi="Times New Roman" w:cs="Times New Roman"/>
              </w:rPr>
              <w:t>on</w:t>
            </w:r>
            <w:r>
              <w:rPr>
                <w:rFonts w:ascii="Times New Roman" w:hAnsi="Times New Roman" w:cs="Times New Roman"/>
              </w:rPr>
              <w:t>-</w:t>
            </w:r>
            <w:r w:rsidRPr="006E7654">
              <w:rPr>
                <w:rFonts w:ascii="Times New Roman" w:hAnsi="Times New Roman" w:cs="Times New Roman"/>
              </w:rPr>
              <w:t>correlated sub</w:t>
            </w:r>
            <w:r>
              <w:rPr>
                <w:rFonts w:ascii="Times New Roman" w:hAnsi="Times New Roman" w:cs="Times New Roman"/>
              </w:rPr>
              <w:t>-</w:t>
            </w:r>
            <w:r w:rsidRPr="006E7654">
              <w:rPr>
                <w:rFonts w:ascii="Times New Roman" w:hAnsi="Times New Roman" w:cs="Times New Roman"/>
              </w:rPr>
              <w:t xml:space="preserve">queries </w:t>
            </w:r>
            <w:r>
              <w:rPr>
                <w:rFonts w:ascii="Times New Roman" w:hAnsi="Times New Roman" w:cs="Times New Roman"/>
              </w:rPr>
              <w:tab/>
              <w:t>C</w:t>
            </w:r>
            <w:r w:rsidRPr="006E7654">
              <w:rPr>
                <w:rFonts w:ascii="Times New Roman" w:hAnsi="Times New Roman" w:cs="Times New Roman"/>
              </w:rPr>
              <w:t>orrelated sub</w:t>
            </w:r>
            <w:r>
              <w:rPr>
                <w:rFonts w:ascii="Times New Roman" w:hAnsi="Times New Roman" w:cs="Times New Roman"/>
              </w:rPr>
              <w:t>-</w:t>
            </w:r>
            <w:r w:rsidRPr="006E7654">
              <w:rPr>
                <w:rFonts w:ascii="Times New Roman" w:hAnsi="Times New Roman" w:cs="Times New Roman"/>
              </w:rPr>
              <w:t>queries</w:t>
            </w:r>
          </w:p>
        </w:tc>
      </w:tr>
      <w:tr w:rsidR="00405527" w:rsidRPr="006E7654" w:rsidTr="002F0809">
        <w:tc>
          <w:tcPr>
            <w:tcW w:w="3798" w:type="dxa"/>
            <w:tcBorders>
              <w:top w:val="single" w:sz="4" w:space="0" w:color="auto"/>
              <w:left w:val="single" w:sz="4" w:space="0" w:color="auto"/>
              <w:bottom w:val="single" w:sz="4" w:space="0" w:color="auto"/>
              <w:right w:val="single" w:sz="4" w:space="0" w:color="auto"/>
            </w:tcBorders>
            <w:hideMark/>
          </w:tcPr>
          <w:p w:rsidR="00405527" w:rsidRPr="006E7654" w:rsidRDefault="00405527" w:rsidP="002F0809">
            <w:pPr>
              <w:spacing w:before="100" w:beforeAutospacing="1" w:after="100" w:afterAutospacing="1"/>
              <w:rPr>
                <w:rFonts w:ascii="Times New Roman" w:hAnsi="Times New Roman" w:cs="Times New Roman"/>
              </w:rPr>
            </w:pPr>
            <w:r w:rsidRPr="006E7654">
              <w:rPr>
                <w:rFonts w:ascii="Times New Roman" w:hAnsi="Times New Roman" w:cs="Times New Roman"/>
              </w:rPr>
              <w:t xml:space="preserve">SQL Joins </w:t>
            </w:r>
            <w:r w:rsidRPr="006E7654">
              <w:rPr>
                <w:rFonts w:ascii="Times New Roman" w:hAnsi="Times New Roman" w:cs="Times New Roman"/>
              </w:rPr>
              <w:br/>
              <w:t xml:space="preserve">   </w:t>
            </w:r>
          </w:p>
        </w:tc>
        <w:tc>
          <w:tcPr>
            <w:tcW w:w="6480" w:type="dxa"/>
            <w:tcBorders>
              <w:top w:val="single" w:sz="4" w:space="0" w:color="auto"/>
              <w:left w:val="single" w:sz="4" w:space="0" w:color="auto"/>
              <w:bottom w:val="single" w:sz="4" w:space="0" w:color="auto"/>
              <w:right w:val="single" w:sz="4" w:space="0" w:color="auto"/>
            </w:tcBorders>
            <w:hideMark/>
          </w:tcPr>
          <w:p w:rsidR="00405527" w:rsidRPr="006E7654" w:rsidRDefault="00405527" w:rsidP="002F0809">
            <w:pPr>
              <w:spacing w:before="100" w:beforeAutospacing="1" w:after="100" w:afterAutospacing="1"/>
              <w:rPr>
                <w:rFonts w:ascii="Times New Roman" w:hAnsi="Times New Roman" w:cs="Times New Roman"/>
              </w:rPr>
            </w:pPr>
            <w:r w:rsidRPr="006E7654">
              <w:rPr>
                <w:rFonts w:ascii="Times New Roman" w:hAnsi="Times New Roman" w:cs="Times New Roman"/>
              </w:rPr>
              <w:t>SQL joins vs Data step Joins</w:t>
            </w:r>
            <w:r>
              <w:rPr>
                <w:rFonts w:ascii="Times New Roman" w:hAnsi="Times New Roman" w:cs="Times New Roman"/>
              </w:rPr>
              <w:tab/>
            </w:r>
            <w:r w:rsidRPr="006E7654">
              <w:rPr>
                <w:rFonts w:ascii="Times New Roman" w:hAnsi="Times New Roman" w:cs="Times New Roman"/>
              </w:rPr>
              <w:t>Reflexive joins</w:t>
            </w:r>
            <w:r w:rsidRPr="006E7654">
              <w:rPr>
                <w:rFonts w:ascii="Times New Roman" w:hAnsi="Times New Roman" w:cs="Times New Roman"/>
              </w:rPr>
              <w:br/>
              <w:t>Multipl</w:t>
            </w:r>
            <w:r>
              <w:rPr>
                <w:rFonts w:ascii="Times New Roman" w:hAnsi="Times New Roman" w:cs="Times New Roman"/>
              </w:rPr>
              <w:t>e SQL joins and the pivot table</w:t>
            </w:r>
          </w:p>
        </w:tc>
      </w:tr>
      <w:tr w:rsidR="00405527" w:rsidRPr="006E7654" w:rsidTr="002F0809">
        <w:tc>
          <w:tcPr>
            <w:tcW w:w="3798" w:type="dxa"/>
            <w:tcBorders>
              <w:top w:val="single" w:sz="4" w:space="0" w:color="auto"/>
              <w:left w:val="single" w:sz="4" w:space="0" w:color="auto"/>
              <w:bottom w:val="single" w:sz="4" w:space="0" w:color="auto"/>
              <w:right w:val="single" w:sz="4" w:space="0" w:color="auto"/>
            </w:tcBorders>
            <w:hideMark/>
          </w:tcPr>
          <w:p w:rsidR="00405527" w:rsidRPr="006E7654" w:rsidRDefault="00405527" w:rsidP="002F0809">
            <w:pPr>
              <w:spacing w:before="100" w:beforeAutospacing="1" w:after="100" w:afterAutospacing="1"/>
              <w:rPr>
                <w:rFonts w:ascii="Times New Roman" w:hAnsi="Times New Roman" w:cs="Times New Roman"/>
              </w:rPr>
            </w:pPr>
            <w:r w:rsidRPr="006E7654">
              <w:rPr>
                <w:rFonts w:ascii="Times New Roman" w:hAnsi="Times New Roman" w:cs="Times New Roman"/>
              </w:rPr>
              <w:t xml:space="preserve">Set Operators </w:t>
            </w:r>
            <w:r>
              <w:rPr>
                <w:rFonts w:ascii="Times New Roman" w:hAnsi="Times New Roman" w:cs="Times New Roman"/>
              </w:rPr>
              <w:t>– so useful Venn you need them</w:t>
            </w:r>
            <w:r>
              <w:rPr>
                <w:rFonts w:ascii="Times New Roman" w:hAnsi="Times New Roman" w:cs="Times New Roman"/>
              </w:rPr>
              <w:br/>
            </w:r>
          </w:p>
        </w:tc>
        <w:tc>
          <w:tcPr>
            <w:tcW w:w="6480" w:type="dxa"/>
            <w:tcBorders>
              <w:top w:val="single" w:sz="4" w:space="0" w:color="auto"/>
              <w:left w:val="single" w:sz="4" w:space="0" w:color="auto"/>
              <w:bottom w:val="single" w:sz="4" w:space="0" w:color="auto"/>
              <w:right w:val="single" w:sz="4" w:space="0" w:color="auto"/>
            </w:tcBorders>
            <w:hideMark/>
          </w:tcPr>
          <w:p w:rsidR="00405527" w:rsidRPr="006E7654" w:rsidRDefault="00405527" w:rsidP="002F0809">
            <w:pPr>
              <w:spacing w:before="100" w:beforeAutospacing="1" w:after="100" w:afterAutospacing="1"/>
              <w:rPr>
                <w:rFonts w:ascii="Times New Roman" w:hAnsi="Times New Roman" w:cs="Times New Roman"/>
              </w:rPr>
            </w:pPr>
            <w:r w:rsidRPr="006E7654">
              <w:rPr>
                <w:rFonts w:ascii="Times New Roman" w:hAnsi="Times New Roman" w:cs="Times New Roman"/>
              </w:rPr>
              <w:t xml:space="preserve">  introduction to set operators</w:t>
            </w:r>
            <w:r w:rsidRPr="006E7654">
              <w:rPr>
                <w:rFonts w:ascii="Times New Roman" w:hAnsi="Times New Roman" w:cs="Times New Roman"/>
              </w:rPr>
              <w:br/>
              <w:t xml:space="preserve">  the EXCEPT operator</w:t>
            </w:r>
            <w:r>
              <w:rPr>
                <w:rFonts w:ascii="Times New Roman" w:hAnsi="Times New Roman" w:cs="Times New Roman"/>
              </w:rPr>
              <w:tab/>
            </w:r>
            <w:r>
              <w:rPr>
                <w:rFonts w:ascii="Times New Roman" w:hAnsi="Times New Roman" w:cs="Times New Roman"/>
              </w:rPr>
              <w:tab/>
              <w:t>T</w:t>
            </w:r>
            <w:r w:rsidRPr="006E7654">
              <w:rPr>
                <w:rFonts w:ascii="Times New Roman" w:hAnsi="Times New Roman" w:cs="Times New Roman"/>
              </w:rPr>
              <w:t>he INTERSECT operator</w:t>
            </w:r>
            <w:r w:rsidRPr="006E7654">
              <w:rPr>
                <w:rFonts w:ascii="Times New Roman" w:hAnsi="Times New Roman" w:cs="Times New Roman"/>
              </w:rPr>
              <w:br/>
              <w:t xml:space="preserve">  the UNION operator</w:t>
            </w:r>
            <w:r>
              <w:rPr>
                <w:rFonts w:ascii="Times New Roman" w:hAnsi="Times New Roman" w:cs="Times New Roman"/>
              </w:rPr>
              <w:tab/>
            </w:r>
            <w:r>
              <w:rPr>
                <w:rFonts w:ascii="Times New Roman" w:hAnsi="Times New Roman" w:cs="Times New Roman"/>
              </w:rPr>
              <w:tab/>
              <w:t>T</w:t>
            </w:r>
            <w:r w:rsidRPr="006E7654">
              <w:rPr>
                <w:rFonts w:ascii="Times New Roman" w:hAnsi="Times New Roman" w:cs="Times New Roman"/>
              </w:rPr>
              <w:t>he OUTER UNION operator</w:t>
            </w:r>
          </w:p>
        </w:tc>
      </w:tr>
      <w:tr w:rsidR="00405527" w:rsidRPr="006E7654" w:rsidTr="002F0809">
        <w:tc>
          <w:tcPr>
            <w:tcW w:w="3798" w:type="dxa"/>
            <w:tcBorders>
              <w:top w:val="single" w:sz="4" w:space="0" w:color="auto"/>
              <w:left w:val="single" w:sz="4" w:space="0" w:color="auto"/>
              <w:bottom w:val="single" w:sz="4" w:space="0" w:color="auto"/>
              <w:right w:val="single" w:sz="4" w:space="0" w:color="auto"/>
            </w:tcBorders>
            <w:hideMark/>
          </w:tcPr>
          <w:p w:rsidR="00405527" w:rsidRPr="006E7654" w:rsidRDefault="00405527" w:rsidP="002F0809">
            <w:pPr>
              <w:spacing w:before="100" w:beforeAutospacing="1" w:after="100" w:afterAutospacing="1"/>
              <w:rPr>
                <w:rFonts w:ascii="Times New Roman" w:hAnsi="Times New Roman" w:cs="Times New Roman"/>
              </w:rPr>
            </w:pPr>
            <w:r w:rsidRPr="006E7654">
              <w:rPr>
                <w:rFonts w:ascii="Times New Roman" w:hAnsi="Times New Roman" w:cs="Times New Roman"/>
              </w:rPr>
              <w:t xml:space="preserve">SQL as an environment </w:t>
            </w:r>
            <w:r w:rsidRPr="006E7654">
              <w:rPr>
                <w:rFonts w:ascii="Times New Roman" w:hAnsi="Times New Roman" w:cs="Times New Roman"/>
              </w:rPr>
              <w:br/>
              <w:t xml:space="preserve">  </w:t>
            </w:r>
          </w:p>
        </w:tc>
        <w:tc>
          <w:tcPr>
            <w:tcW w:w="6480" w:type="dxa"/>
            <w:tcBorders>
              <w:top w:val="single" w:sz="4" w:space="0" w:color="auto"/>
              <w:left w:val="single" w:sz="4" w:space="0" w:color="auto"/>
              <w:bottom w:val="single" w:sz="4" w:space="0" w:color="auto"/>
              <w:right w:val="single" w:sz="4" w:space="0" w:color="auto"/>
            </w:tcBorders>
            <w:hideMark/>
          </w:tcPr>
          <w:p w:rsidR="00405527" w:rsidRPr="006E7654" w:rsidRDefault="00405527" w:rsidP="00405527">
            <w:pPr>
              <w:spacing w:before="100" w:beforeAutospacing="1" w:after="100" w:afterAutospacing="1"/>
              <w:rPr>
                <w:rFonts w:ascii="Times New Roman" w:hAnsi="Times New Roman" w:cs="Times New Roman"/>
              </w:rPr>
            </w:pPr>
            <w:r w:rsidRPr="006E7654">
              <w:rPr>
                <w:rFonts w:ascii="Times New Roman" w:hAnsi="Times New Roman" w:cs="Times New Roman"/>
              </w:rPr>
              <w:t xml:space="preserve">  </w:t>
            </w:r>
            <w:r>
              <w:rPr>
                <w:rFonts w:ascii="Times New Roman" w:hAnsi="Times New Roman" w:cs="Times New Roman"/>
              </w:rPr>
              <w:t>C</w:t>
            </w:r>
            <w:r w:rsidRPr="006E7654">
              <w:rPr>
                <w:rFonts w:ascii="Times New Roman" w:hAnsi="Times New Roman" w:cs="Times New Roman"/>
              </w:rPr>
              <w:t>reating views with the SQL procedure</w:t>
            </w:r>
            <w:r w:rsidRPr="006E7654">
              <w:rPr>
                <w:rFonts w:ascii="Times New Roman" w:hAnsi="Times New Roman" w:cs="Times New Roman"/>
              </w:rPr>
              <w:br/>
              <w:t xml:space="preserve">  </w:t>
            </w:r>
            <w:r>
              <w:rPr>
                <w:rFonts w:ascii="Times New Roman" w:hAnsi="Times New Roman" w:cs="Times New Roman"/>
              </w:rPr>
              <w:t>Integrity constraints</w:t>
            </w:r>
            <w:r>
              <w:rPr>
                <w:rFonts w:ascii="Times New Roman" w:hAnsi="Times New Roman" w:cs="Times New Roman"/>
              </w:rPr>
              <w:tab/>
            </w:r>
            <w:r>
              <w:rPr>
                <w:rFonts w:ascii="Times New Roman" w:hAnsi="Times New Roman" w:cs="Times New Roman"/>
              </w:rPr>
              <w:tab/>
              <w:t>D</w:t>
            </w:r>
            <w:r w:rsidRPr="006E7654">
              <w:rPr>
                <w:rFonts w:ascii="Times New Roman" w:hAnsi="Times New Roman" w:cs="Times New Roman"/>
              </w:rPr>
              <w:t>ictionary tables</w:t>
            </w:r>
            <w:r w:rsidRPr="006E7654">
              <w:rPr>
                <w:rFonts w:ascii="Times New Roman" w:hAnsi="Times New Roman" w:cs="Times New Roman"/>
              </w:rPr>
              <w:br/>
              <w:t xml:space="preserve">  SQL options</w:t>
            </w:r>
          </w:p>
        </w:tc>
      </w:tr>
      <w:tr w:rsidR="00405527" w:rsidRPr="006E7654" w:rsidTr="002F0809">
        <w:tc>
          <w:tcPr>
            <w:tcW w:w="3798" w:type="dxa"/>
            <w:tcBorders>
              <w:top w:val="single" w:sz="4" w:space="0" w:color="auto"/>
              <w:left w:val="single" w:sz="4" w:space="0" w:color="auto"/>
              <w:bottom w:val="single" w:sz="4" w:space="0" w:color="auto"/>
              <w:right w:val="single" w:sz="4" w:space="0" w:color="auto"/>
            </w:tcBorders>
            <w:hideMark/>
          </w:tcPr>
          <w:p w:rsidR="00405527" w:rsidRPr="006E7654" w:rsidRDefault="00405527" w:rsidP="002F0809">
            <w:pPr>
              <w:spacing w:before="100" w:beforeAutospacing="1" w:after="100" w:afterAutospacing="1"/>
              <w:rPr>
                <w:rFonts w:ascii="Times New Roman" w:hAnsi="Times New Roman" w:cs="Times New Roman"/>
              </w:rPr>
            </w:pPr>
            <w:r w:rsidRPr="006E7654">
              <w:rPr>
                <w:rFonts w:ascii="Times New Roman" w:hAnsi="Times New Roman" w:cs="Times New Roman"/>
              </w:rPr>
              <w:t xml:space="preserve">SQL Performance </w:t>
            </w:r>
            <w:r w:rsidRPr="006E7654">
              <w:rPr>
                <w:rFonts w:ascii="Times New Roman" w:hAnsi="Times New Roman" w:cs="Times New Roman"/>
              </w:rPr>
              <w:br/>
            </w:r>
          </w:p>
        </w:tc>
        <w:tc>
          <w:tcPr>
            <w:tcW w:w="6480" w:type="dxa"/>
            <w:tcBorders>
              <w:top w:val="single" w:sz="4" w:space="0" w:color="auto"/>
              <w:left w:val="single" w:sz="4" w:space="0" w:color="auto"/>
              <w:bottom w:val="single" w:sz="4" w:space="0" w:color="auto"/>
              <w:right w:val="single" w:sz="4" w:space="0" w:color="auto"/>
            </w:tcBorders>
            <w:hideMark/>
          </w:tcPr>
          <w:p w:rsidR="00405527" w:rsidRPr="006E7654" w:rsidRDefault="00405527" w:rsidP="002F0809">
            <w:pPr>
              <w:spacing w:before="100" w:beforeAutospacing="1" w:after="100" w:afterAutospacing="1"/>
              <w:rPr>
                <w:rFonts w:ascii="Times New Roman" w:hAnsi="Times New Roman" w:cs="Times New Roman"/>
              </w:rPr>
            </w:pPr>
            <w:r w:rsidRPr="006E7654">
              <w:rPr>
                <w:rFonts w:ascii="Times New Roman" w:hAnsi="Times New Roman" w:cs="Times New Roman"/>
                <w:color w:val="000000"/>
              </w:rPr>
              <w:t xml:space="preserve"> Indexes and the where clause</w:t>
            </w:r>
            <w:r w:rsidRPr="006E7654">
              <w:rPr>
                <w:rFonts w:ascii="Times New Roman" w:hAnsi="Times New Roman" w:cs="Times New Roman"/>
                <w:color w:val="000000"/>
              </w:rPr>
              <w:br/>
              <w:t xml:space="preserve"> </w:t>
            </w:r>
            <w:r>
              <w:rPr>
                <w:rFonts w:ascii="Times New Roman" w:hAnsi="Times New Roman" w:cs="Times New Roman"/>
                <w:color w:val="000000"/>
              </w:rPr>
              <w:t>T</w:t>
            </w:r>
            <w:r w:rsidRPr="006E7654">
              <w:rPr>
                <w:rFonts w:ascii="Times New Roman" w:hAnsi="Times New Roman" w:cs="Times New Roman"/>
                <w:color w:val="000000"/>
              </w:rPr>
              <w:t>he SQL optimizer and the where clause</w:t>
            </w:r>
          </w:p>
        </w:tc>
      </w:tr>
    </w:tbl>
    <w:p w:rsidR="00930A3B" w:rsidRPr="006E7654" w:rsidRDefault="00930A3B" w:rsidP="00930A3B">
      <w:pPr>
        <w:spacing w:before="100" w:beforeAutospacing="1" w:after="100" w:afterAutospacing="1" w:line="240" w:lineRule="auto"/>
        <w:rPr>
          <w:rFonts w:ascii="Times New Roman" w:eastAsia="Times New Roman" w:hAnsi="Times New Roman" w:cs="Times New Roman"/>
        </w:rPr>
      </w:pPr>
      <w:r w:rsidRPr="006E7654">
        <w:rPr>
          <w:rFonts w:ascii="Times New Roman" w:eastAsia="Times New Roman" w:hAnsi="Times New Roman" w:cs="Times New Roman"/>
        </w:rPr>
        <w:t xml:space="preserve">There are no in-seminar </w:t>
      </w:r>
      <w:r w:rsidRPr="006E7654">
        <w:rPr>
          <w:rFonts w:ascii="Times New Roman" w:eastAsia="Times New Roman" w:hAnsi="Times New Roman" w:cs="Times New Roman"/>
          <w:i/>
          <w:iCs/>
        </w:rPr>
        <w:t>computer</w:t>
      </w:r>
      <w:r w:rsidRPr="006E7654">
        <w:rPr>
          <w:rFonts w:ascii="Times New Roman" w:eastAsia="Times New Roman" w:hAnsi="Times New Roman" w:cs="Times New Roman"/>
        </w:rPr>
        <w:t xml:space="preserve"> exercises and laptops will not be needed.  However, there will be group exercises during the seminar, to aid in understanding and increase retention of the presented material.  Groups will be formed at 8:30 AM.  </w:t>
      </w:r>
      <w:r w:rsidRPr="006E7654">
        <w:rPr>
          <w:rFonts w:ascii="Times New Roman" w:eastAsia="Times New Roman" w:hAnsi="Times New Roman" w:cs="Times New Roman"/>
          <w:b/>
          <w:bCs/>
        </w:rPr>
        <w:t xml:space="preserve">Please be on time so that you do not disrupt the others in the class. </w:t>
      </w:r>
    </w:p>
    <w:p w:rsidR="00930A3B" w:rsidRPr="00930A3B" w:rsidRDefault="00930A3B" w:rsidP="00930A3B">
      <w:pPr>
        <w:spacing w:before="100" w:beforeAutospacing="1" w:after="100" w:afterAutospacing="1" w:line="240" w:lineRule="auto"/>
        <w:rPr>
          <w:rFonts w:ascii="Times New Roman" w:eastAsia="Times New Roman" w:hAnsi="Times New Roman" w:cs="Times New Roman"/>
          <w:highlight w:val="yellow"/>
        </w:rPr>
      </w:pPr>
    </w:p>
    <w:p w:rsidR="00930A3B" w:rsidRDefault="00930A3B" w:rsidP="00A5049F">
      <w:pPr>
        <w:spacing w:before="100" w:beforeAutospacing="1" w:after="100" w:afterAutospacing="1" w:line="240" w:lineRule="auto"/>
        <w:jc w:val="center"/>
        <w:rPr>
          <w:rFonts w:ascii="Times New Roman" w:eastAsia="Times New Roman" w:hAnsi="Times New Roman" w:cs="Times New Roman"/>
          <w:i/>
          <w:highlight w:val="yellow"/>
          <w:u w:val="single"/>
        </w:rPr>
      </w:pPr>
    </w:p>
    <w:p w:rsidR="00930A3B" w:rsidRDefault="00930A3B" w:rsidP="007E4F4C">
      <w:pPr>
        <w:spacing w:before="100" w:beforeAutospacing="1" w:after="100" w:afterAutospacing="1" w:line="240" w:lineRule="auto"/>
        <w:rPr>
          <w:rFonts w:ascii="Times New Roman" w:eastAsia="Times New Roman" w:hAnsi="Times New Roman" w:cs="Times New Roman"/>
          <w:i/>
          <w:highlight w:val="yellow"/>
          <w:u w:val="single"/>
        </w:rPr>
      </w:pPr>
    </w:p>
    <w:p w:rsidR="007E4F4C" w:rsidRDefault="00405527" w:rsidP="007E4F4C">
      <w:pPr>
        <w:spacing w:before="100" w:beforeAutospacing="1" w:after="100" w:afterAutospacing="1" w:line="240" w:lineRule="auto"/>
        <w:jc w:val="center"/>
        <w:rPr>
          <w:rFonts w:ascii="Times New Roman" w:eastAsia="Times New Roman" w:hAnsi="Times New Roman" w:cs="Times New Roman"/>
        </w:rPr>
      </w:pPr>
      <w:r w:rsidRPr="00405527">
        <w:rPr>
          <w:rFonts w:ascii="Times New Roman" w:eastAsia="Times New Roman" w:hAnsi="Times New Roman" w:cs="Times New Roman"/>
          <w:i/>
          <w:highlight w:val="yellow"/>
          <w:u w:val="single"/>
        </w:rPr>
        <w:lastRenderedPageBreak/>
        <w:t xml:space="preserve">Overview of SAS Macro Seminar   </w:t>
      </w:r>
    </w:p>
    <w:p w:rsidR="00B141FF" w:rsidRPr="006E7654" w:rsidRDefault="00A5049F" w:rsidP="007E4F4C">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br/>
      </w:r>
      <w:r w:rsidR="00B141FF" w:rsidRPr="006E7654">
        <w:rPr>
          <w:rFonts w:ascii="Times New Roman" w:eastAsia="Times New Roman" w:hAnsi="Times New Roman" w:cs="Times New Roman"/>
        </w:rPr>
        <w:t>The seminar leader, Russ Lavery, has given th</w:t>
      </w:r>
      <w:r w:rsidR="00D575A2" w:rsidRPr="006E7654">
        <w:rPr>
          <w:rFonts w:ascii="Times New Roman" w:eastAsia="Times New Roman" w:hAnsi="Times New Roman" w:cs="Times New Roman"/>
        </w:rPr>
        <w:t>ese</w:t>
      </w:r>
      <w:r w:rsidR="00B141FF" w:rsidRPr="006E7654">
        <w:rPr>
          <w:rFonts w:ascii="Times New Roman" w:eastAsia="Times New Roman" w:hAnsi="Times New Roman" w:cs="Times New Roman"/>
        </w:rPr>
        <w:t xml:space="preserve"> presentation</w:t>
      </w:r>
      <w:r w:rsidR="00D575A2" w:rsidRPr="006E7654">
        <w:rPr>
          <w:rFonts w:ascii="Times New Roman" w:eastAsia="Times New Roman" w:hAnsi="Times New Roman" w:cs="Times New Roman"/>
        </w:rPr>
        <w:t>s</w:t>
      </w:r>
      <w:r w:rsidR="00B141FF" w:rsidRPr="006E7654">
        <w:rPr>
          <w:rFonts w:ascii="Times New Roman" w:eastAsia="Times New Roman" w:hAnsi="Times New Roman" w:cs="Times New Roman"/>
        </w:rPr>
        <w:t xml:space="preserve"> both internationally (Europe and Asia) </w:t>
      </w:r>
      <w:r w:rsidR="00930A3B">
        <w:rPr>
          <w:rFonts w:ascii="Times New Roman" w:eastAsia="Times New Roman" w:hAnsi="Times New Roman" w:cs="Times New Roman"/>
        </w:rPr>
        <w:t xml:space="preserve">and </w:t>
      </w:r>
      <w:r w:rsidR="00B141FF" w:rsidRPr="006E7654">
        <w:rPr>
          <w:rFonts w:ascii="Times New Roman" w:eastAsia="Times New Roman" w:hAnsi="Times New Roman" w:cs="Times New Roman"/>
        </w:rPr>
        <w:t xml:space="preserve">state-side at such institutions as Harvard, </w:t>
      </w:r>
      <w:proofErr w:type="spellStart"/>
      <w:r w:rsidR="00B141FF" w:rsidRPr="006E7654">
        <w:rPr>
          <w:rFonts w:ascii="Times New Roman" w:eastAsia="Times New Roman" w:hAnsi="Times New Roman" w:cs="Times New Roman"/>
        </w:rPr>
        <w:t>UPenn</w:t>
      </w:r>
      <w:proofErr w:type="spellEnd"/>
      <w:r w:rsidR="00B141FF" w:rsidRPr="006E7654">
        <w:rPr>
          <w:rFonts w:ascii="Times New Roman" w:eastAsia="Times New Roman" w:hAnsi="Times New Roman" w:cs="Times New Roman"/>
        </w:rPr>
        <w:t xml:space="preserve">, Rutgers and Philadelphia University. </w:t>
      </w:r>
    </w:p>
    <w:p w:rsidR="006E7654" w:rsidRPr="006E7654" w:rsidRDefault="006E7654" w:rsidP="00A5049F">
      <w:pPr>
        <w:spacing w:before="100" w:beforeAutospacing="1" w:after="100" w:afterAutospacing="1" w:line="240" w:lineRule="auto"/>
        <w:rPr>
          <w:rFonts w:ascii="Times New Roman" w:eastAsia="Times New Roman" w:hAnsi="Times New Roman" w:cs="Times New Roman"/>
        </w:rPr>
      </w:pPr>
      <w:r w:rsidRPr="006E7654">
        <w:rPr>
          <w:rFonts w:ascii="Times New Roman" w:eastAsia="Times New Roman" w:hAnsi="Times New Roman" w:cs="Times New Roman"/>
          <w:b/>
          <w:bCs/>
        </w:rPr>
        <w:t>Audience for this seminar:</w:t>
      </w:r>
      <w:r w:rsidRPr="006E7654">
        <w:rPr>
          <w:rFonts w:ascii="Times New Roman" w:eastAsia="Times New Roman" w:hAnsi="Times New Roman" w:cs="Times New Roman"/>
        </w:rPr>
        <w:t xml:space="preserve"> This will NOT teach “basic SAS” and is NOT for people with less than 3 months (preferably people have 6 months) of SAS experience. Experienced programmers will see a graphical model of SAS that greatly simplifies thinking about macros.  This graphically presented paradigm will help experience</w:t>
      </w:r>
      <w:r w:rsidR="00930A3B">
        <w:rPr>
          <w:rFonts w:ascii="Times New Roman" w:eastAsia="Times New Roman" w:hAnsi="Times New Roman" w:cs="Times New Roman"/>
        </w:rPr>
        <w:t>d</w:t>
      </w:r>
      <w:r w:rsidRPr="006E7654">
        <w:rPr>
          <w:rFonts w:ascii="Times New Roman" w:eastAsia="Times New Roman" w:hAnsi="Times New Roman" w:cs="Times New Roman"/>
        </w:rPr>
        <w:t xml:space="preserve"> programmers explain their macros to junior programmers and is very valuable.  It is expected that this full-day seminar will reduce, by 200 man-hours, the time needed to learn macros.  </w:t>
      </w:r>
    </w:p>
    <w:p w:rsidR="00B141FF" w:rsidRPr="006E7654" w:rsidRDefault="00B141FF" w:rsidP="00A5049F">
      <w:pPr>
        <w:spacing w:before="100" w:beforeAutospacing="1" w:after="100" w:afterAutospacing="1" w:line="240" w:lineRule="auto"/>
        <w:rPr>
          <w:rFonts w:ascii="Times New Roman" w:eastAsia="Times New Roman" w:hAnsi="Times New Roman" w:cs="Times New Roman"/>
        </w:rPr>
      </w:pPr>
      <w:r w:rsidRPr="006E7654">
        <w:rPr>
          <w:rFonts w:ascii="Times New Roman" w:eastAsia="Times New Roman" w:hAnsi="Times New Roman" w:cs="Times New Roman"/>
          <w:b/>
        </w:rPr>
        <w:t>Overview</w:t>
      </w:r>
      <w:r w:rsidR="00716033" w:rsidRPr="006E7654">
        <w:rPr>
          <w:rFonts w:ascii="Times New Roman" w:eastAsia="Times New Roman" w:hAnsi="Times New Roman" w:cs="Times New Roman"/>
          <w:b/>
        </w:rPr>
        <w:t xml:space="preserve"> of SAS Macro Seminar </w:t>
      </w:r>
      <w:r w:rsidR="006E7654" w:rsidRPr="006E7654">
        <w:rPr>
          <w:rFonts w:ascii="Times New Roman" w:eastAsia="Times New Roman" w:hAnsi="Times New Roman" w:cs="Times New Roman"/>
          <w:b/>
        </w:rPr>
        <w:br/>
      </w:r>
      <w:r w:rsidRPr="006E7654">
        <w:rPr>
          <w:rFonts w:ascii="Times New Roman" w:eastAsia="Times New Roman" w:hAnsi="Times New Roman" w:cs="Times New Roman"/>
        </w:rPr>
        <w:t>This seminar is presented to help students transition from doing analysis in SAS, as a student, to doing analysis in SAS as a working professional.  While students often spend 90% of their time in statistical procedures, working SAS professionals spend 90% of their time in the data step and the macro language.   Macros are used in almost every SAS corporate/consulting environment.</w:t>
      </w:r>
    </w:p>
    <w:p w:rsidR="00B141FF" w:rsidRPr="006E7654" w:rsidRDefault="00B141FF" w:rsidP="00A5049F">
      <w:pPr>
        <w:spacing w:before="100" w:beforeAutospacing="1" w:after="100" w:afterAutospacing="1" w:line="240" w:lineRule="auto"/>
        <w:rPr>
          <w:rFonts w:ascii="Times New Roman" w:eastAsia="Times New Roman" w:hAnsi="Times New Roman" w:cs="Times New Roman"/>
        </w:rPr>
      </w:pPr>
      <w:r w:rsidRPr="006E7654">
        <w:rPr>
          <w:rFonts w:ascii="Times New Roman" w:eastAsia="Times New Roman" w:hAnsi="Times New Roman" w:cs="Times New Roman"/>
        </w:rPr>
        <w:t xml:space="preserve">Learning the SAS macro language is often a time consuming, and stressful part of transitioning into the working world.  Macros are used to make SAS code simpler and easier to maintain.  Additionally, macros are used to automate processes and make processes/programs “production”. Without knowledge of SAS macros, a new employee cannot maintain, or sometimes even read, legacy SAS code (legacy code is code written by the last person who last had your job or by the person who sits in the next cube).  Not being able to read code is a very unpleasant situation, with severe career implications.  </w:t>
      </w:r>
    </w:p>
    <w:p w:rsidR="00B141FF" w:rsidRPr="006E7654" w:rsidRDefault="006978EA" w:rsidP="00A5049F">
      <w:pPr>
        <w:spacing w:before="100" w:beforeAutospacing="1" w:after="100" w:afterAutospacing="1" w:line="240" w:lineRule="auto"/>
        <w:rPr>
          <w:rFonts w:ascii="Times New Roman" w:eastAsia="Times New Roman" w:hAnsi="Times New Roman" w:cs="Times New Roman"/>
        </w:rPr>
      </w:pPr>
      <w:r w:rsidRPr="006E7654">
        <w:rPr>
          <w:rFonts w:ascii="Times New Roman" w:eastAsia="Times New Roman" w:hAnsi="Times New Roman" w:cs="Times New Roman"/>
        </w:rPr>
        <w:t>For a</w:t>
      </w:r>
      <w:r w:rsidR="00B141FF" w:rsidRPr="006E7654">
        <w:rPr>
          <w:rFonts w:ascii="Times New Roman" w:eastAsia="Times New Roman" w:hAnsi="Times New Roman" w:cs="Times New Roman"/>
        </w:rPr>
        <w:t xml:space="preserve"> high level summary, the seminar will cover: </w:t>
      </w:r>
      <w:r w:rsidR="00B141FF" w:rsidRPr="006E7654">
        <w:rPr>
          <w:rFonts w:ascii="Times New Roman" w:eastAsia="Times New Roman" w:hAnsi="Times New Roman" w:cs="Times New Roman"/>
        </w:rPr>
        <w:br/>
        <w:t>The SAS supervisor      Tokenization                The Macro Catalog        The Macro Symbol Table</w:t>
      </w:r>
      <w:r w:rsidR="00B141FF" w:rsidRPr="006E7654">
        <w:rPr>
          <w:rFonts w:ascii="Times New Roman" w:eastAsia="Times New Roman" w:hAnsi="Times New Roman" w:cs="Times New Roman"/>
        </w:rPr>
        <w:br/>
        <w:t xml:space="preserve"> % let and &amp;                Evaluating the &amp;&amp;&amp;    Call </w:t>
      </w:r>
      <w:proofErr w:type="spellStart"/>
      <w:r w:rsidR="00B141FF" w:rsidRPr="006E7654">
        <w:rPr>
          <w:rFonts w:ascii="Times New Roman" w:eastAsia="Times New Roman" w:hAnsi="Times New Roman" w:cs="Times New Roman"/>
        </w:rPr>
        <w:t>Symput</w:t>
      </w:r>
      <w:proofErr w:type="spellEnd"/>
      <w:r w:rsidR="00B141FF" w:rsidRPr="006E7654">
        <w:rPr>
          <w:rFonts w:ascii="Times New Roman" w:eastAsia="Times New Roman" w:hAnsi="Times New Roman" w:cs="Times New Roman"/>
        </w:rPr>
        <w:t xml:space="preserve"> &amp; </w:t>
      </w:r>
      <w:proofErr w:type="spellStart"/>
      <w:r w:rsidR="00B141FF" w:rsidRPr="006E7654">
        <w:rPr>
          <w:rFonts w:ascii="Times New Roman" w:eastAsia="Times New Roman" w:hAnsi="Times New Roman" w:cs="Times New Roman"/>
        </w:rPr>
        <w:t>Symget</w:t>
      </w:r>
      <w:proofErr w:type="spellEnd"/>
      <w:r w:rsidR="00B141FF" w:rsidRPr="006E7654">
        <w:rPr>
          <w:rFonts w:ascii="Times New Roman" w:eastAsia="Times New Roman" w:hAnsi="Times New Roman" w:cs="Times New Roman"/>
        </w:rPr>
        <w:t>   Call Execute</w:t>
      </w:r>
      <w:r w:rsidR="00B141FF" w:rsidRPr="006E7654">
        <w:rPr>
          <w:rFonts w:ascii="Times New Roman" w:eastAsia="Times New Roman" w:hAnsi="Times New Roman" w:cs="Times New Roman"/>
        </w:rPr>
        <w:br/>
        <w:t>Using macros to automate a process (two common ways to make a program)</w:t>
      </w:r>
      <w:proofErr w:type="gramStart"/>
      <w:r w:rsidR="00B141FF" w:rsidRPr="006E7654">
        <w:rPr>
          <w:rFonts w:ascii="Times New Roman" w:eastAsia="Times New Roman" w:hAnsi="Times New Roman" w:cs="Times New Roman"/>
        </w:rPr>
        <w:t>,</w:t>
      </w:r>
      <w:proofErr w:type="gramEnd"/>
      <w:r w:rsidR="00B141FF" w:rsidRPr="006E7654">
        <w:rPr>
          <w:rFonts w:ascii="Times New Roman" w:eastAsia="Times New Roman" w:hAnsi="Times New Roman" w:cs="Times New Roman"/>
        </w:rPr>
        <w:br/>
        <w:t>Using macros to create data driven programs</w:t>
      </w:r>
    </w:p>
    <w:p w:rsidR="00930A3B" w:rsidRDefault="00B141FF" w:rsidP="00A5049F">
      <w:pPr>
        <w:spacing w:before="100" w:beforeAutospacing="1" w:after="100" w:afterAutospacing="1" w:line="240" w:lineRule="auto"/>
        <w:rPr>
          <w:rFonts w:ascii="Times New Roman" w:eastAsia="Times New Roman" w:hAnsi="Times New Roman" w:cs="Times New Roman"/>
        </w:rPr>
      </w:pPr>
      <w:r w:rsidRPr="006E7654">
        <w:rPr>
          <w:rFonts w:ascii="Times New Roman" w:eastAsia="Times New Roman" w:hAnsi="Times New Roman" w:cs="Times New Roman"/>
        </w:rPr>
        <w:t xml:space="preserve">Important “Take </w:t>
      </w:r>
      <w:proofErr w:type="spellStart"/>
      <w:r w:rsidRPr="006E7654">
        <w:rPr>
          <w:rFonts w:ascii="Times New Roman" w:eastAsia="Times New Roman" w:hAnsi="Times New Roman" w:cs="Times New Roman"/>
        </w:rPr>
        <w:t>Aways</w:t>
      </w:r>
      <w:proofErr w:type="spellEnd"/>
      <w:r w:rsidRPr="006E7654">
        <w:rPr>
          <w:rFonts w:ascii="Times New Roman" w:eastAsia="Times New Roman" w:hAnsi="Times New Roman" w:cs="Times New Roman"/>
        </w:rPr>
        <w:t>” from the seminar are</w:t>
      </w:r>
      <w:proofErr w:type="gramStart"/>
      <w:r w:rsidRPr="006E7654">
        <w:rPr>
          <w:rFonts w:ascii="Times New Roman" w:eastAsia="Times New Roman" w:hAnsi="Times New Roman" w:cs="Times New Roman"/>
        </w:rPr>
        <w:t>:</w:t>
      </w:r>
      <w:proofErr w:type="gramEnd"/>
      <w:r w:rsidRPr="006E7654">
        <w:rPr>
          <w:rFonts w:ascii="Times New Roman" w:eastAsia="Times New Roman" w:hAnsi="Times New Roman" w:cs="Times New Roman"/>
        </w:rPr>
        <w:br/>
        <w:t>1000+ lines of SAS macro examples (all the examples in Seminar)</w:t>
      </w:r>
      <w:r w:rsidRPr="006E7654">
        <w:rPr>
          <w:rFonts w:ascii="Times New Roman" w:eastAsia="Times New Roman" w:hAnsi="Times New Roman" w:cs="Times New Roman"/>
        </w:rPr>
        <w:br/>
        <w:t xml:space="preserve">Sample Code for how to perform 4 common Macro tasks.  This can be used as “starter code” when on a job as well as a “self-test on Macro” concepts.  </w:t>
      </w:r>
    </w:p>
    <w:p w:rsidR="00B141FF" w:rsidRPr="00F003A3" w:rsidRDefault="00B141FF" w:rsidP="00A5049F">
      <w:pPr>
        <w:spacing w:before="100" w:beforeAutospacing="1" w:after="100" w:afterAutospacing="1" w:line="240" w:lineRule="auto"/>
        <w:rPr>
          <w:rFonts w:ascii="Times New Roman" w:eastAsia="Times New Roman" w:hAnsi="Times New Roman" w:cs="Times New Roman"/>
          <w:i/>
        </w:rPr>
      </w:pPr>
      <w:r w:rsidRPr="00F003A3">
        <w:rPr>
          <w:rFonts w:ascii="Times New Roman" w:eastAsia="Times New Roman" w:hAnsi="Times New Roman" w:cs="Times New Roman"/>
          <w:i/>
        </w:rPr>
        <w:t>Below is a detailed list of topics covered in the macro seminar</w:t>
      </w:r>
    </w:p>
    <w:p w:rsidR="00B141FF" w:rsidRPr="006E7654" w:rsidRDefault="00B141FF" w:rsidP="00A5049F">
      <w:pPr>
        <w:spacing w:before="100" w:beforeAutospacing="1" w:after="100" w:afterAutospacing="1" w:line="240" w:lineRule="auto"/>
        <w:rPr>
          <w:rFonts w:ascii="Times New Roman" w:eastAsia="Times New Roman" w:hAnsi="Times New Roman" w:cs="Times New Roman"/>
        </w:rPr>
      </w:pPr>
      <w:r w:rsidRPr="006E7654">
        <w:rPr>
          <w:rFonts w:ascii="Times New Roman" w:eastAsia="Times New Roman" w:hAnsi="Times New Roman" w:cs="Times New Roman"/>
        </w:rPr>
        <w:t xml:space="preserve">Four essential skills in 6 examples                </w:t>
      </w:r>
      <w:r w:rsidRPr="006E7654">
        <w:rPr>
          <w:rFonts w:ascii="Times New Roman" w:eastAsia="Times New Roman" w:hAnsi="Times New Roman" w:cs="Times New Roman"/>
        </w:rPr>
        <w:br/>
        <w:t xml:space="preserve">  Skill 1) wrap code in a macro and call it with different parameters                </w:t>
      </w:r>
      <w:r w:rsidRPr="006E7654">
        <w:rPr>
          <w:rFonts w:ascii="Times New Roman" w:eastAsia="Times New Roman" w:hAnsi="Times New Roman" w:cs="Times New Roman"/>
        </w:rPr>
        <w:br/>
        <w:t xml:space="preserve">  Skill 2) Automate jobs (have your program write your program)                                </w:t>
      </w:r>
      <w:r w:rsidRPr="006E7654">
        <w:rPr>
          <w:rFonts w:ascii="Times New Roman" w:eastAsia="Times New Roman" w:hAnsi="Times New Roman" w:cs="Times New Roman"/>
        </w:rPr>
        <w:br/>
        <w:t>          a) % do loop and the &amp;&amp;</w:t>
      </w:r>
      <w:proofErr w:type="spellStart"/>
      <w:r w:rsidRPr="006E7654">
        <w:rPr>
          <w:rFonts w:ascii="Times New Roman" w:eastAsia="Times New Roman" w:hAnsi="Times New Roman" w:cs="Times New Roman"/>
        </w:rPr>
        <w:t>state&amp;i</w:t>
      </w:r>
      <w:proofErr w:type="spellEnd"/>
      <w:r w:rsidRPr="006E7654">
        <w:rPr>
          <w:rFonts w:ascii="Times New Roman" w:eastAsia="Times New Roman" w:hAnsi="Times New Roman" w:cs="Times New Roman"/>
        </w:rPr>
        <w:t xml:space="preserve">                                </w:t>
      </w:r>
      <w:r w:rsidRPr="006E7654">
        <w:rPr>
          <w:rFonts w:ascii="Times New Roman" w:eastAsia="Times New Roman" w:hAnsi="Times New Roman" w:cs="Times New Roman"/>
        </w:rPr>
        <w:br/>
        <w:t xml:space="preserve">          b) automate with SQL and the %scan loop                </w:t>
      </w:r>
      <w:r w:rsidRPr="006E7654">
        <w:rPr>
          <w:rFonts w:ascii="Times New Roman" w:eastAsia="Times New Roman" w:hAnsi="Times New Roman" w:cs="Times New Roman"/>
        </w:rPr>
        <w:br/>
        <w:t xml:space="preserve"> Skill 3) Conditionally executing code with a %if                </w:t>
      </w:r>
      <w:r w:rsidRPr="006E7654">
        <w:rPr>
          <w:rFonts w:ascii="Times New Roman" w:eastAsia="Times New Roman" w:hAnsi="Times New Roman" w:cs="Times New Roman"/>
        </w:rPr>
        <w:br/>
        <w:t> Skill 4) Making “macro code snippets” (macro’s that generate part of a SAS statement)</w:t>
      </w:r>
    </w:p>
    <w:p w:rsidR="00B141FF" w:rsidRPr="006E7654" w:rsidRDefault="00B141FF" w:rsidP="00A5049F">
      <w:pPr>
        <w:spacing w:before="100" w:beforeAutospacing="1" w:after="100" w:afterAutospacing="1" w:line="240" w:lineRule="auto"/>
        <w:rPr>
          <w:rFonts w:ascii="Times New Roman" w:eastAsia="Times New Roman" w:hAnsi="Times New Roman" w:cs="Times New Roman"/>
        </w:rPr>
      </w:pPr>
      <w:r w:rsidRPr="006E7654">
        <w:rPr>
          <w:rFonts w:ascii="Times New Roman" w:eastAsia="Times New Roman" w:hAnsi="Times New Roman" w:cs="Times New Roman"/>
        </w:rPr>
        <w:t>Components of the SAS system</w:t>
      </w:r>
      <w:r w:rsidRPr="006E7654">
        <w:rPr>
          <w:rFonts w:ascii="Times New Roman" w:eastAsia="Times New Roman" w:hAnsi="Times New Roman" w:cs="Times New Roman"/>
        </w:rPr>
        <w:br/>
        <w:t>Tokenization and the 4 types of tokens</w:t>
      </w:r>
      <w:r w:rsidRPr="006E7654">
        <w:rPr>
          <w:rFonts w:ascii="Times New Roman" w:eastAsia="Times New Roman" w:hAnsi="Times New Roman" w:cs="Times New Roman"/>
        </w:rPr>
        <w:br/>
        <w:t>The three compiles/executes that happen when running a macro program</w:t>
      </w:r>
      <w:r w:rsidRPr="006E7654">
        <w:rPr>
          <w:rFonts w:ascii="Times New Roman" w:eastAsia="Times New Roman" w:hAnsi="Times New Roman" w:cs="Times New Roman"/>
        </w:rPr>
        <w:br/>
        <w:t>The Macro Symbol Table and the Macro Catalog</w:t>
      </w:r>
      <w:r w:rsidRPr="006E7654">
        <w:rPr>
          <w:rFonts w:ascii="Times New Roman" w:eastAsia="Times New Roman" w:hAnsi="Times New Roman" w:cs="Times New Roman"/>
        </w:rPr>
        <w:br/>
        <w:t>Moving tokens into and out of the Macro Symbol Table and the Macro Catalog</w:t>
      </w:r>
      <w:r w:rsidRPr="006E7654">
        <w:rPr>
          <w:rFonts w:ascii="Times New Roman" w:eastAsia="Times New Roman" w:hAnsi="Times New Roman" w:cs="Times New Roman"/>
        </w:rPr>
        <w:br/>
        <w:t>Evaluating multiple ampersands (&amp;</w:t>
      </w:r>
      <w:proofErr w:type="spellStart"/>
      <w:r w:rsidRPr="006E7654">
        <w:rPr>
          <w:rFonts w:ascii="Times New Roman" w:eastAsia="Times New Roman" w:hAnsi="Times New Roman" w:cs="Times New Roman"/>
        </w:rPr>
        <w:t>StateNo</w:t>
      </w:r>
      <w:proofErr w:type="spellEnd"/>
      <w:r w:rsidRPr="006E7654">
        <w:rPr>
          <w:rFonts w:ascii="Times New Roman" w:eastAsia="Times New Roman" w:hAnsi="Times New Roman" w:cs="Times New Roman"/>
        </w:rPr>
        <w:t xml:space="preserve"> &amp;&amp;</w:t>
      </w:r>
      <w:proofErr w:type="spellStart"/>
      <w:r w:rsidRPr="006E7654">
        <w:rPr>
          <w:rFonts w:ascii="Times New Roman" w:eastAsia="Times New Roman" w:hAnsi="Times New Roman" w:cs="Times New Roman"/>
        </w:rPr>
        <w:t>StateNo</w:t>
      </w:r>
      <w:proofErr w:type="spellEnd"/>
      <w:r w:rsidRPr="006E7654">
        <w:rPr>
          <w:rFonts w:ascii="Times New Roman" w:eastAsia="Times New Roman" w:hAnsi="Times New Roman" w:cs="Times New Roman"/>
        </w:rPr>
        <w:t>  &amp;&amp;&amp;</w:t>
      </w:r>
      <w:proofErr w:type="spellStart"/>
      <w:r w:rsidRPr="006E7654">
        <w:rPr>
          <w:rFonts w:ascii="Times New Roman" w:eastAsia="Times New Roman" w:hAnsi="Times New Roman" w:cs="Times New Roman"/>
        </w:rPr>
        <w:t>StateNo</w:t>
      </w:r>
      <w:proofErr w:type="spellEnd"/>
      <w:r w:rsidRPr="006E7654">
        <w:rPr>
          <w:rFonts w:ascii="Times New Roman" w:eastAsia="Times New Roman" w:hAnsi="Times New Roman" w:cs="Times New Roman"/>
        </w:rPr>
        <w:t xml:space="preserve"> &amp;&amp;&amp;&amp;</w:t>
      </w:r>
      <w:proofErr w:type="spellStart"/>
      <w:r w:rsidRPr="006E7654">
        <w:rPr>
          <w:rFonts w:ascii="Times New Roman" w:eastAsia="Times New Roman" w:hAnsi="Times New Roman" w:cs="Times New Roman"/>
        </w:rPr>
        <w:t>StateNo</w:t>
      </w:r>
      <w:proofErr w:type="spellEnd"/>
      <w:r w:rsidRPr="006E7654">
        <w:rPr>
          <w:rFonts w:ascii="Times New Roman" w:eastAsia="Times New Roman" w:hAnsi="Times New Roman" w:cs="Times New Roman"/>
        </w:rPr>
        <w:t>)</w:t>
      </w:r>
      <w:r w:rsidRPr="006E7654">
        <w:rPr>
          <w:rFonts w:ascii="Times New Roman" w:eastAsia="Times New Roman" w:hAnsi="Times New Roman" w:cs="Times New Roman"/>
        </w:rPr>
        <w:br/>
        <w:t>The effect of single vs double quotes</w:t>
      </w:r>
      <w:r w:rsidRPr="006E7654">
        <w:rPr>
          <w:rFonts w:ascii="Times New Roman" w:eastAsia="Times New Roman" w:hAnsi="Times New Roman" w:cs="Times New Roman"/>
        </w:rPr>
        <w:br/>
        <w:t>Global vs local variables</w:t>
      </w:r>
      <w:r w:rsidRPr="006E7654">
        <w:rPr>
          <w:rFonts w:ascii="Times New Roman" w:eastAsia="Times New Roman" w:hAnsi="Times New Roman" w:cs="Times New Roman"/>
        </w:rPr>
        <w:br/>
        <w:t>Rules that are applied to tokens as they flow into the Macro Catalog</w:t>
      </w:r>
      <w:r w:rsidRPr="006E7654">
        <w:rPr>
          <w:rFonts w:ascii="Times New Roman" w:eastAsia="Times New Roman" w:hAnsi="Times New Roman" w:cs="Times New Roman"/>
        </w:rPr>
        <w:br/>
      </w:r>
      <w:r w:rsidRPr="006E7654">
        <w:rPr>
          <w:rFonts w:ascii="Times New Roman" w:eastAsia="Times New Roman" w:hAnsi="Times New Roman" w:cs="Times New Roman"/>
        </w:rPr>
        <w:lastRenderedPageBreak/>
        <w:t>Rules that are applied to tokens as they flow out of the Macro Catalog</w:t>
      </w:r>
      <w:r w:rsidRPr="006E7654">
        <w:rPr>
          <w:rFonts w:ascii="Times New Roman" w:eastAsia="Times New Roman" w:hAnsi="Times New Roman" w:cs="Times New Roman"/>
        </w:rPr>
        <w:br/>
        <w:t xml:space="preserve">Call </w:t>
      </w:r>
      <w:proofErr w:type="spellStart"/>
      <w:r w:rsidRPr="006E7654">
        <w:rPr>
          <w:rFonts w:ascii="Times New Roman" w:eastAsia="Times New Roman" w:hAnsi="Times New Roman" w:cs="Times New Roman"/>
        </w:rPr>
        <w:t>symput</w:t>
      </w:r>
      <w:proofErr w:type="spellEnd"/>
      <w:r w:rsidRPr="006E7654">
        <w:rPr>
          <w:rFonts w:ascii="Times New Roman" w:eastAsia="Times New Roman" w:hAnsi="Times New Roman" w:cs="Times New Roman"/>
        </w:rPr>
        <w:t xml:space="preserve"> Basics</w:t>
      </w:r>
      <w:r w:rsidRPr="006E7654">
        <w:rPr>
          <w:rFonts w:ascii="Times New Roman" w:eastAsia="Times New Roman" w:hAnsi="Times New Roman" w:cs="Times New Roman"/>
        </w:rPr>
        <w:br/>
      </w:r>
      <w:proofErr w:type="spellStart"/>
      <w:r w:rsidRPr="006E7654">
        <w:rPr>
          <w:rFonts w:ascii="Times New Roman" w:eastAsia="Times New Roman" w:hAnsi="Times New Roman" w:cs="Times New Roman"/>
        </w:rPr>
        <w:t>Symget</w:t>
      </w:r>
      <w:proofErr w:type="spellEnd"/>
      <w:r w:rsidRPr="006E7654">
        <w:rPr>
          <w:rFonts w:ascii="Times New Roman" w:eastAsia="Times New Roman" w:hAnsi="Times New Roman" w:cs="Times New Roman"/>
        </w:rPr>
        <w:t xml:space="preserve"> Basics</w:t>
      </w:r>
      <w:r w:rsidRPr="006E7654">
        <w:rPr>
          <w:rFonts w:ascii="Times New Roman" w:eastAsia="Times New Roman" w:hAnsi="Times New Roman" w:cs="Times New Roman"/>
        </w:rPr>
        <w:br/>
        <w:t xml:space="preserve">An example of Call </w:t>
      </w:r>
      <w:proofErr w:type="spellStart"/>
      <w:r w:rsidRPr="006E7654">
        <w:rPr>
          <w:rFonts w:ascii="Times New Roman" w:eastAsia="Times New Roman" w:hAnsi="Times New Roman" w:cs="Times New Roman"/>
        </w:rPr>
        <w:t>Symput</w:t>
      </w:r>
      <w:proofErr w:type="spellEnd"/>
      <w:r w:rsidRPr="006E7654">
        <w:rPr>
          <w:rFonts w:ascii="Times New Roman" w:eastAsia="Times New Roman" w:hAnsi="Times New Roman" w:cs="Times New Roman"/>
        </w:rPr>
        <w:t xml:space="preserve"> and </w:t>
      </w:r>
      <w:proofErr w:type="spellStart"/>
      <w:r w:rsidRPr="006E7654">
        <w:rPr>
          <w:rFonts w:ascii="Times New Roman" w:eastAsia="Times New Roman" w:hAnsi="Times New Roman" w:cs="Times New Roman"/>
        </w:rPr>
        <w:t>Symget</w:t>
      </w:r>
      <w:proofErr w:type="spellEnd"/>
      <w:r w:rsidRPr="006E7654">
        <w:rPr>
          <w:rFonts w:ascii="Times New Roman" w:eastAsia="Times New Roman" w:hAnsi="Times New Roman" w:cs="Times New Roman"/>
        </w:rPr>
        <w:br/>
        <w:t>Call execute: automating a series of reports with Call Execute and a 'driver" file</w:t>
      </w:r>
      <w:r w:rsidRPr="006E7654">
        <w:rPr>
          <w:rFonts w:ascii="Times New Roman" w:eastAsia="Times New Roman" w:hAnsi="Times New Roman" w:cs="Times New Roman"/>
        </w:rPr>
        <w:br/>
        <w:t xml:space="preserve">The rules for the parameters in: Call </w:t>
      </w:r>
      <w:proofErr w:type="spellStart"/>
      <w:r w:rsidRPr="006E7654">
        <w:rPr>
          <w:rFonts w:ascii="Times New Roman" w:eastAsia="Times New Roman" w:hAnsi="Times New Roman" w:cs="Times New Roman"/>
        </w:rPr>
        <w:t>Symput</w:t>
      </w:r>
      <w:proofErr w:type="spellEnd"/>
      <w:r w:rsidRPr="006E7654">
        <w:rPr>
          <w:rFonts w:ascii="Times New Roman" w:eastAsia="Times New Roman" w:hAnsi="Times New Roman" w:cs="Times New Roman"/>
        </w:rPr>
        <w:t xml:space="preserve">, </w:t>
      </w:r>
      <w:proofErr w:type="spellStart"/>
      <w:r w:rsidRPr="006E7654">
        <w:rPr>
          <w:rFonts w:ascii="Times New Roman" w:eastAsia="Times New Roman" w:hAnsi="Times New Roman" w:cs="Times New Roman"/>
        </w:rPr>
        <w:t>Symget</w:t>
      </w:r>
      <w:proofErr w:type="spellEnd"/>
      <w:r w:rsidRPr="006E7654">
        <w:rPr>
          <w:rFonts w:ascii="Times New Roman" w:eastAsia="Times New Roman" w:hAnsi="Times New Roman" w:cs="Times New Roman"/>
        </w:rPr>
        <w:t xml:space="preserve"> and Call Execute.  </w:t>
      </w:r>
      <w:r w:rsidRPr="006E7654">
        <w:rPr>
          <w:rFonts w:ascii="Times New Roman" w:eastAsia="Times New Roman" w:hAnsi="Times New Roman" w:cs="Times New Roman"/>
        </w:rPr>
        <w:br/>
        <w:t>Single vs double quotes in Call Execute parameters.</w:t>
      </w:r>
    </w:p>
    <w:p w:rsidR="00B141FF" w:rsidRPr="006E7654" w:rsidRDefault="00B141FF" w:rsidP="00A5049F">
      <w:pPr>
        <w:spacing w:before="100" w:beforeAutospacing="1" w:after="100" w:afterAutospacing="1" w:line="240" w:lineRule="auto"/>
        <w:rPr>
          <w:rFonts w:ascii="Times New Roman" w:eastAsia="Times New Roman" w:hAnsi="Times New Roman" w:cs="Times New Roman"/>
        </w:rPr>
      </w:pPr>
      <w:r w:rsidRPr="006E7654">
        <w:rPr>
          <w:rFonts w:ascii="Times New Roman" w:eastAsia="Times New Roman" w:hAnsi="Times New Roman" w:cs="Times New Roman"/>
        </w:rPr>
        <w:t xml:space="preserve">There are no in-seminar </w:t>
      </w:r>
      <w:r w:rsidRPr="006E7654">
        <w:rPr>
          <w:rFonts w:ascii="Times New Roman" w:eastAsia="Times New Roman" w:hAnsi="Times New Roman" w:cs="Times New Roman"/>
          <w:i/>
          <w:iCs/>
        </w:rPr>
        <w:t>computer</w:t>
      </w:r>
      <w:r w:rsidRPr="006E7654">
        <w:rPr>
          <w:rFonts w:ascii="Times New Roman" w:eastAsia="Times New Roman" w:hAnsi="Times New Roman" w:cs="Times New Roman"/>
        </w:rPr>
        <w:t xml:space="preserve"> exercises and laptops will not be needed.  However, there will be group exercises during the seminar, to aid in understanding and increase retention of the presented material.  Groups will be formed at 8:30 AM.  </w:t>
      </w:r>
      <w:r w:rsidRPr="006E7654">
        <w:rPr>
          <w:rFonts w:ascii="Times New Roman" w:eastAsia="Times New Roman" w:hAnsi="Times New Roman" w:cs="Times New Roman"/>
          <w:b/>
          <w:bCs/>
        </w:rPr>
        <w:t xml:space="preserve">Please be on time so that you do not disrupt the others in the class. </w:t>
      </w:r>
    </w:p>
    <w:p w:rsidR="00B141FF" w:rsidRPr="006E7654" w:rsidRDefault="00B141FF" w:rsidP="00A5049F">
      <w:pPr>
        <w:spacing w:before="100" w:beforeAutospacing="1" w:after="100" w:afterAutospacing="1" w:line="240" w:lineRule="auto"/>
        <w:rPr>
          <w:rFonts w:ascii="Times New Roman" w:eastAsia="Times New Roman" w:hAnsi="Times New Roman" w:cs="Times New Roman"/>
          <w:color w:val="000000" w:themeColor="text1"/>
        </w:rPr>
      </w:pPr>
      <w:r w:rsidRPr="006E7654">
        <w:rPr>
          <w:rFonts w:ascii="Times New Roman" w:eastAsia="Times New Roman" w:hAnsi="Times New Roman" w:cs="Times New Roman"/>
          <w:color w:val="000000" w:themeColor="text1"/>
        </w:rPr>
        <w:t xml:space="preserve">You can download seminar materials from: </w:t>
      </w:r>
      <w:hyperlink r:id="rId5" w:tgtFrame="_blank" w:history="1">
        <w:r w:rsidRPr="006E7654">
          <w:rPr>
            <w:rFonts w:ascii="Times New Roman" w:eastAsia="Times New Roman" w:hAnsi="Times New Roman" w:cs="Times New Roman"/>
            <w:color w:val="000000" w:themeColor="text1"/>
            <w:u w:val="single"/>
          </w:rPr>
          <w:t>http://www.hcp.med.harvard.edu/node/2635</w:t>
        </w:r>
      </w:hyperlink>
      <w:r w:rsidRPr="006E7654">
        <w:rPr>
          <w:rFonts w:ascii="Times New Roman" w:eastAsia="Times New Roman" w:hAnsi="Times New Roman" w:cs="Times New Roman"/>
          <w:color w:val="000000" w:themeColor="text1"/>
        </w:rPr>
        <w:t>.  You will want to scroll down the web page and download:</w:t>
      </w:r>
      <w:r w:rsidRPr="006E7654">
        <w:rPr>
          <w:rFonts w:ascii="Times New Roman" w:eastAsia="Times New Roman" w:hAnsi="Times New Roman" w:cs="Times New Roman"/>
          <w:color w:val="000000" w:themeColor="text1"/>
        </w:rPr>
        <w:br/>
      </w:r>
      <w:hyperlink r:id="rId6" w:tgtFrame="_blank" w:history="1">
        <w:r w:rsidRPr="006E7654">
          <w:rPr>
            <w:rFonts w:ascii="Times New Roman" w:eastAsia="Times New Roman" w:hAnsi="Times New Roman" w:cs="Times New Roman"/>
            <w:color w:val="000000" w:themeColor="text1"/>
            <w:u w:val="single"/>
          </w:rPr>
          <w:t>BW Handout</w:t>
        </w:r>
      </w:hyperlink>
      <w:r w:rsidRPr="006E7654">
        <w:rPr>
          <w:rFonts w:ascii="Times New Roman" w:eastAsia="Times New Roman" w:hAnsi="Times New Roman" w:cs="Times New Roman"/>
          <w:color w:val="000000" w:themeColor="text1"/>
        </w:rPr>
        <w:t xml:space="preserve"> </w:t>
      </w:r>
      <w:r w:rsidRPr="006E7654">
        <w:rPr>
          <w:rFonts w:ascii="Times New Roman" w:eastAsia="Times New Roman" w:hAnsi="Times New Roman" w:cs="Times New Roman"/>
          <w:color w:val="000000" w:themeColor="text1"/>
        </w:rPr>
        <w:br/>
      </w:r>
      <w:hyperlink r:id="rId7" w:tgtFrame="_blank" w:history="1">
        <w:r w:rsidRPr="006E7654">
          <w:rPr>
            <w:rFonts w:ascii="Times New Roman" w:eastAsia="Times New Roman" w:hAnsi="Times New Roman" w:cs="Times New Roman"/>
            <w:color w:val="000000" w:themeColor="text1"/>
            <w:u w:val="single"/>
          </w:rPr>
          <w:t xml:space="preserve">IS01 Macro </w:t>
        </w:r>
        <w:proofErr w:type="spellStart"/>
        <w:r w:rsidRPr="006E7654">
          <w:rPr>
            <w:rFonts w:ascii="Times New Roman" w:eastAsia="Times New Roman" w:hAnsi="Times New Roman" w:cs="Times New Roman"/>
            <w:color w:val="000000" w:themeColor="text1"/>
            <w:u w:val="single"/>
          </w:rPr>
          <w:t>Phuse</w:t>
        </w:r>
        <w:proofErr w:type="spellEnd"/>
        <w:r w:rsidRPr="006E7654">
          <w:rPr>
            <w:rFonts w:ascii="Times New Roman" w:eastAsia="Times New Roman" w:hAnsi="Times New Roman" w:cs="Times New Roman"/>
            <w:color w:val="000000" w:themeColor="text1"/>
            <w:u w:val="single"/>
          </w:rPr>
          <w:t xml:space="preserve"> </w:t>
        </w:r>
      </w:hyperlink>
      <w:r w:rsidRPr="006E7654">
        <w:rPr>
          <w:rFonts w:ascii="Times New Roman" w:eastAsia="Times New Roman" w:hAnsi="Times New Roman" w:cs="Times New Roman"/>
          <w:color w:val="000000" w:themeColor="text1"/>
        </w:rPr>
        <w:br/>
      </w:r>
      <w:hyperlink r:id="rId8" w:tgtFrame="_blank" w:history="1">
        <w:r w:rsidRPr="006E7654">
          <w:rPr>
            <w:rFonts w:ascii="Times New Roman" w:eastAsia="Times New Roman" w:hAnsi="Times New Roman" w:cs="Times New Roman"/>
            <w:color w:val="000000" w:themeColor="text1"/>
            <w:u w:val="single"/>
          </w:rPr>
          <w:t xml:space="preserve">Macro Code to match slides with IAN examples </w:t>
        </w:r>
      </w:hyperlink>
      <w:r w:rsidRPr="006E7654">
        <w:rPr>
          <w:rFonts w:ascii="Times New Roman" w:eastAsia="Times New Roman" w:hAnsi="Times New Roman" w:cs="Times New Roman"/>
          <w:color w:val="000000" w:themeColor="text1"/>
        </w:rPr>
        <w:br/>
      </w:r>
      <w:hyperlink r:id="rId9" w:tgtFrame="_blank" w:history="1">
        <w:r w:rsidRPr="006E7654">
          <w:rPr>
            <w:rFonts w:ascii="Times New Roman" w:eastAsia="Times New Roman" w:hAnsi="Times New Roman" w:cs="Times New Roman"/>
            <w:color w:val="000000" w:themeColor="text1"/>
            <w:u w:val="single"/>
          </w:rPr>
          <w:t>Overview of 4 Macros Tasks in 6 Macros</w:t>
        </w:r>
      </w:hyperlink>
      <w:r w:rsidRPr="006E7654">
        <w:rPr>
          <w:rFonts w:ascii="Times New Roman" w:eastAsia="Times New Roman" w:hAnsi="Times New Roman" w:cs="Times New Roman"/>
          <w:color w:val="000000" w:themeColor="text1"/>
        </w:rPr>
        <w:t xml:space="preserve"> </w:t>
      </w:r>
    </w:p>
    <w:sectPr w:rsidR="00B141FF" w:rsidRPr="006E7654" w:rsidSect="000725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FF"/>
    <w:rsid w:val="00072529"/>
    <w:rsid w:val="00124900"/>
    <w:rsid w:val="001312DE"/>
    <w:rsid w:val="00144A3A"/>
    <w:rsid w:val="00226CFA"/>
    <w:rsid w:val="00333916"/>
    <w:rsid w:val="00364DE5"/>
    <w:rsid w:val="00376BA6"/>
    <w:rsid w:val="00405527"/>
    <w:rsid w:val="00421F5E"/>
    <w:rsid w:val="004975C5"/>
    <w:rsid w:val="00521E81"/>
    <w:rsid w:val="0055034D"/>
    <w:rsid w:val="00594BCC"/>
    <w:rsid w:val="00601900"/>
    <w:rsid w:val="00616BA5"/>
    <w:rsid w:val="006476C1"/>
    <w:rsid w:val="006978EA"/>
    <w:rsid w:val="006B1428"/>
    <w:rsid w:val="006E7654"/>
    <w:rsid w:val="00716033"/>
    <w:rsid w:val="00794737"/>
    <w:rsid w:val="007C7162"/>
    <w:rsid w:val="007E4F4C"/>
    <w:rsid w:val="007F7D8A"/>
    <w:rsid w:val="00900939"/>
    <w:rsid w:val="00930A3B"/>
    <w:rsid w:val="00933B24"/>
    <w:rsid w:val="009F2A2B"/>
    <w:rsid w:val="00A5049F"/>
    <w:rsid w:val="00AE02FB"/>
    <w:rsid w:val="00AE775E"/>
    <w:rsid w:val="00B141FF"/>
    <w:rsid w:val="00BC4291"/>
    <w:rsid w:val="00BF05E0"/>
    <w:rsid w:val="00CF2A40"/>
    <w:rsid w:val="00D575A2"/>
    <w:rsid w:val="00D9664F"/>
    <w:rsid w:val="00DE118B"/>
    <w:rsid w:val="00E8485D"/>
    <w:rsid w:val="00E90843"/>
    <w:rsid w:val="00EC4901"/>
    <w:rsid w:val="00F003A3"/>
    <w:rsid w:val="00F5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9F2C2-F925-4D44-AB6B-82CFBD44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1FF"/>
    <w:rPr>
      <w:color w:val="0000FF"/>
      <w:u w:val="single"/>
    </w:rPr>
  </w:style>
  <w:style w:type="character" w:styleId="Strong">
    <w:name w:val="Strong"/>
    <w:basedOn w:val="DefaultParagraphFont"/>
    <w:uiPriority w:val="22"/>
    <w:qFormat/>
    <w:rsid w:val="00072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0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p.med.harvard.edu/files/Macro_code_to_match_slides_w_ian_examples_Training.pdf" TargetMode="External"/><Relationship Id="rId3" Type="http://schemas.openxmlformats.org/officeDocument/2006/relationships/webSettings" Target="webSettings.xml"/><Relationship Id="rId7" Type="http://schemas.openxmlformats.org/officeDocument/2006/relationships/hyperlink" Target="http://www.hcp.med.harvard.edu/files/IS01_macro_phus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cp.med.harvard.edu/files/BWhandout.pdf" TargetMode="External"/><Relationship Id="rId11" Type="http://schemas.openxmlformats.org/officeDocument/2006/relationships/theme" Target="theme/theme1.xml"/><Relationship Id="rId5" Type="http://schemas.openxmlformats.org/officeDocument/2006/relationships/hyperlink" Target="http://www.hcp.med.harvard.edu/node/2635" TargetMode="External"/><Relationship Id="rId10" Type="http://schemas.openxmlformats.org/officeDocument/2006/relationships/fontTable" Target="fontTable.xml"/><Relationship Id="rId4" Type="http://schemas.openxmlformats.org/officeDocument/2006/relationships/hyperlink" Target="mailto:rrieger@wcupa.edu" TargetMode="External"/><Relationship Id="rId9" Type="http://schemas.openxmlformats.org/officeDocument/2006/relationships/hyperlink" Target="http://www.hcp.med.harvard.edu/files/Overview_4_macro_tasks_in_6_macr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David Cook</cp:lastModifiedBy>
  <cp:revision>2</cp:revision>
  <cp:lastPrinted>2015-11-09T19:59:00Z</cp:lastPrinted>
  <dcterms:created xsi:type="dcterms:W3CDTF">2017-10-12T19:35:00Z</dcterms:created>
  <dcterms:modified xsi:type="dcterms:W3CDTF">2017-10-12T19:35:00Z</dcterms:modified>
</cp:coreProperties>
</file>