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A461" w14:textId="77777777" w:rsidR="004E7B33" w:rsidRPr="003160FA" w:rsidRDefault="004E7B33" w:rsidP="004E7B33">
      <w:pPr>
        <w:rPr>
          <w:b/>
          <w:bCs/>
          <w:sz w:val="24"/>
          <w:szCs w:val="24"/>
        </w:rPr>
      </w:pPr>
      <w:r w:rsidRPr="003160FA">
        <w:rPr>
          <w:b/>
          <w:bCs/>
          <w:sz w:val="24"/>
          <w:szCs w:val="24"/>
        </w:rPr>
        <w:t>Applied Statistics – 20</w:t>
      </w:r>
      <w:r w:rsidRPr="003160FA">
        <w:rPr>
          <w:b/>
          <w:bCs/>
          <w:sz w:val="24"/>
          <w:szCs w:val="24"/>
          <w:vertAlign w:val="superscript"/>
        </w:rPr>
        <w:t>th</w:t>
      </w:r>
      <w:r w:rsidRPr="003160FA">
        <w:rPr>
          <w:b/>
          <w:bCs/>
          <w:sz w:val="24"/>
          <w:szCs w:val="24"/>
        </w:rPr>
        <w:t xml:space="preserve"> Anniversary Symposium Program</w:t>
      </w:r>
    </w:p>
    <w:p w14:paraId="75970204" w14:textId="77777777" w:rsidR="004E7B33" w:rsidRDefault="004E7B33" w:rsidP="004E7B33"/>
    <w:p w14:paraId="3D35390E" w14:textId="1F9536D6" w:rsidR="004E7B33" w:rsidRDefault="004E7B33" w:rsidP="004E7B33">
      <w:r w:rsidRPr="001D4E05">
        <w:rPr>
          <w:b/>
          <w:bCs/>
        </w:rPr>
        <w:t>1:00 to 1:15</w:t>
      </w:r>
      <w:r>
        <w:t xml:space="preserve"> </w:t>
      </w:r>
      <w:r w:rsidR="001D4E05">
        <w:t xml:space="preserve">- </w:t>
      </w:r>
      <w:r>
        <w:t>Welcome and Opening Remarks</w:t>
      </w:r>
    </w:p>
    <w:p w14:paraId="3DDAB39D" w14:textId="77777777" w:rsidR="004E7B33" w:rsidRDefault="004E7B33" w:rsidP="004E7B33"/>
    <w:p w14:paraId="0A296C99" w14:textId="60CCB3CC" w:rsidR="004E7B33" w:rsidRDefault="004E7B33" w:rsidP="004E7B33">
      <w:r w:rsidRPr="001D4E05">
        <w:rPr>
          <w:b/>
          <w:bCs/>
        </w:rPr>
        <w:t>1:15 to 1:35</w:t>
      </w:r>
      <w:r w:rsidR="001D4E05">
        <w:rPr>
          <w:b/>
          <w:bCs/>
        </w:rPr>
        <w:t xml:space="preserve"> </w:t>
      </w:r>
      <w:r w:rsidR="001D4E05" w:rsidRPr="001D4E05">
        <w:t>-</w:t>
      </w:r>
      <w:r w:rsidRPr="001D4E05">
        <w:t xml:space="preserve"> </w:t>
      </w:r>
      <w:r w:rsidRPr="00430674">
        <w:rPr>
          <w:i/>
        </w:rPr>
        <w:t xml:space="preserve">Lies, </w:t>
      </w:r>
      <w:proofErr w:type="gramStart"/>
      <w:r>
        <w:rPr>
          <w:i/>
        </w:rPr>
        <w:t>d</w:t>
      </w:r>
      <w:r w:rsidRPr="00430674">
        <w:rPr>
          <w:i/>
        </w:rPr>
        <w:t>amn</w:t>
      </w:r>
      <w:proofErr w:type="gramEnd"/>
      <w:r w:rsidRPr="00430674">
        <w:rPr>
          <w:i/>
        </w:rPr>
        <w:t xml:space="preserve"> </w:t>
      </w:r>
      <w:r>
        <w:rPr>
          <w:i/>
        </w:rPr>
        <w:t>l</w:t>
      </w:r>
      <w:r w:rsidRPr="00430674">
        <w:rPr>
          <w:i/>
        </w:rPr>
        <w:t xml:space="preserve">ies, and (the misuse of) </w:t>
      </w:r>
      <w:r>
        <w:rPr>
          <w:i/>
        </w:rPr>
        <w:t>s</w:t>
      </w:r>
      <w:r w:rsidRPr="00430674">
        <w:rPr>
          <w:i/>
        </w:rPr>
        <w:t>tatistics</w:t>
      </w:r>
      <w:r>
        <w:t xml:space="preserve"> </w:t>
      </w:r>
      <w:proofErr w:type="spellStart"/>
      <w:r>
        <w:t>Dror</w:t>
      </w:r>
      <w:proofErr w:type="spellEnd"/>
      <w:r>
        <w:t xml:space="preserve"> Rom, President, </w:t>
      </w:r>
      <w:proofErr w:type="spellStart"/>
      <w:r>
        <w:t>Prosoft</w:t>
      </w:r>
      <w:proofErr w:type="spellEnd"/>
      <w:r>
        <w:t xml:space="preserve"> Clinical</w:t>
      </w:r>
    </w:p>
    <w:p w14:paraId="7237E5E6" w14:textId="5A5DC7B9" w:rsidR="004E7B33" w:rsidRDefault="004E7B33" w:rsidP="004E7B33">
      <w:r w:rsidRPr="001D4E05">
        <w:rPr>
          <w:b/>
          <w:bCs/>
        </w:rPr>
        <w:t>1:40 to 1:55</w:t>
      </w:r>
      <w:r w:rsidR="001D4E05">
        <w:t xml:space="preserve"> -</w:t>
      </w:r>
      <w:r>
        <w:t xml:space="preserve"> </w:t>
      </w:r>
      <w:r w:rsidRPr="00430674">
        <w:rPr>
          <w:i/>
        </w:rPr>
        <w:t xml:space="preserve">The </w:t>
      </w:r>
      <w:r>
        <w:rPr>
          <w:i/>
        </w:rPr>
        <w:t>s</w:t>
      </w:r>
      <w:r w:rsidRPr="00430674">
        <w:rPr>
          <w:i/>
        </w:rPr>
        <w:t xml:space="preserve">ignificance of </w:t>
      </w:r>
      <w:r>
        <w:rPr>
          <w:i/>
        </w:rPr>
        <w:t>s</w:t>
      </w:r>
      <w:r w:rsidRPr="00430674">
        <w:rPr>
          <w:i/>
        </w:rPr>
        <w:t xml:space="preserve">tatistical </w:t>
      </w:r>
      <w:r>
        <w:rPr>
          <w:i/>
        </w:rPr>
        <w:t>s</w:t>
      </w:r>
      <w:r w:rsidRPr="00430674">
        <w:rPr>
          <w:i/>
        </w:rPr>
        <w:t>ignificance</w:t>
      </w:r>
      <w:r>
        <w:t xml:space="preserve"> Hal </w:t>
      </w:r>
      <w:proofErr w:type="spellStart"/>
      <w:r>
        <w:t>Switkay</w:t>
      </w:r>
      <w:proofErr w:type="spellEnd"/>
      <w:r>
        <w:t xml:space="preserve"> Ph.D., Associate Professor, </w:t>
      </w:r>
      <w:proofErr w:type="spellStart"/>
      <w:r>
        <w:t>Goldey-Beacom</w:t>
      </w:r>
      <w:proofErr w:type="spellEnd"/>
      <w:r>
        <w:t xml:space="preserve"> College.</w:t>
      </w:r>
    </w:p>
    <w:p w14:paraId="657B8ADC" w14:textId="2A018350" w:rsidR="004E7B33" w:rsidRDefault="004E7B33" w:rsidP="004E7B33">
      <w:r w:rsidRPr="001D4E05">
        <w:rPr>
          <w:b/>
          <w:bCs/>
        </w:rPr>
        <w:t>2:00 to 2:15</w:t>
      </w:r>
      <w:r w:rsidR="001D4E05">
        <w:t xml:space="preserve"> -</w:t>
      </w:r>
      <w:r>
        <w:t xml:space="preserve"> </w:t>
      </w:r>
      <w:r w:rsidRPr="00430674">
        <w:rPr>
          <w:i/>
        </w:rPr>
        <w:t>Causal methodology in industry</w:t>
      </w:r>
      <w:r>
        <w:t xml:space="preserve"> Jared </w:t>
      </w:r>
      <w:proofErr w:type="spellStart"/>
      <w:r>
        <w:t>Stufft</w:t>
      </w:r>
      <w:proofErr w:type="spellEnd"/>
      <w:r>
        <w:t>, Director of Data Science, Elion Partners</w:t>
      </w:r>
    </w:p>
    <w:p w14:paraId="4F8AFFC0" w14:textId="77777777" w:rsidR="004E7B33" w:rsidRDefault="004E7B33" w:rsidP="004E7B33"/>
    <w:p w14:paraId="22823CD2" w14:textId="77C93522" w:rsidR="004E7B33" w:rsidRDefault="004E7B33" w:rsidP="004E7B33">
      <w:r w:rsidRPr="001D4E05">
        <w:rPr>
          <w:b/>
          <w:bCs/>
        </w:rPr>
        <w:t>2:15 to 2:45</w:t>
      </w:r>
      <w:r w:rsidR="001D4E05">
        <w:t xml:space="preserve"> -</w:t>
      </w:r>
      <w:r>
        <w:t xml:space="preserve"> Break with Refreshments</w:t>
      </w:r>
    </w:p>
    <w:p w14:paraId="7964167B" w14:textId="77777777" w:rsidR="004E7B33" w:rsidRDefault="004E7B33" w:rsidP="004E7B33"/>
    <w:p w14:paraId="0FBF76DB" w14:textId="0CF0B185" w:rsidR="004E7B33" w:rsidRDefault="004E7B33" w:rsidP="004E7B33">
      <w:r w:rsidRPr="001D4E05">
        <w:rPr>
          <w:b/>
          <w:bCs/>
        </w:rPr>
        <w:t>2:45 to 3:05</w:t>
      </w:r>
      <w:r w:rsidR="001D4E05">
        <w:t xml:space="preserve"> -</w:t>
      </w:r>
      <w:r>
        <w:t xml:space="preserve"> </w:t>
      </w:r>
      <w:r w:rsidRPr="00454963">
        <w:rPr>
          <w:i/>
        </w:rPr>
        <w:t>Explaining the R.O.C. curve to a client</w:t>
      </w:r>
      <w:r>
        <w:t xml:space="preserve"> Russ </w:t>
      </w:r>
      <w:proofErr w:type="spellStart"/>
      <w:r>
        <w:t>Lavery</w:t>
      </w:r>
      <w:proofErr w:type="spellEnd"/>
      <w:r w:rsidR="008A140F">
        <w:t>, Independent Contractor.</w:t>
      </w:r>
    </w:p>
    <w:p w14:paraId="3F3F60F0" w14:textId="5E07DDCE" w:rsidR="004E7B33" w:rsidRDefault="004E7B33" w:rsidP="004E7B33">
      <w:pPr>
        <w:rPr>
          <w:rFonts w:ascii="Segoe UI" w:hAnsi="Segoe UI" w:cs="Segoe UI"/>
          <w:color w:val="242424"/>
          <w:shd w:val="clear" w:color="auto" w:fill="FFFFFF"/>
        </w:rPr>
      </w:pPr>
      <w:r w:rsidRPr="001D4E05">
        <w:rPr>
          <w:b/>
          <w:bCs/>
        </w:rPr>
        <w:t>3:10 to 3:25</w:t>
      </w:r>
      <w:r w:rsidR="001D4E05">
        <w:t xml:space="preserve"> -</w:t>
      </w:r>
      <w:r>
        <w:t xml:space="preserve"> </w:t>
      </w:r>
      <w:r w:rsidRPr="004C5A76">
        <w:rPr>
          <w:i/>
        </w:rPr>
        <w:t>WCUPA and beyond: My journey</w:t>
      </w:r>
      <w: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Amos Taiwo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Odeleye-Ajakaye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</w:t>
      </w:r>
      <w:r>
        <w:rPr>
          <w:rFonts w:ascii="Segoe UI" w:hAnsi="Segoe UI" w:cs="Segoe UI"/>
          <w:color w:val="242424"/>
          <w:shd w:val="clear" w:color="auto" w:fill="FFFFFF"/>
        </w:rPr>
        <w:t>Associate Director, Merck</w:t>
      </w:r>
    </w:p>
    <w:p w14:paraId="7D76A58F" w14:textId="7EA24503" w:rsidR="004E7B33" w:rsidRDefault="004E7B33" w:rsidP="004E7B33">
      <w:pPr>
        <w:rPr>
          <w:rFonts w:cstheme="minorHAnsi"/>
          <w:shd w:val="clear" w:color="auto" w:fill="FFFFFF"/>
        </w:rPr>
      </w:pPr>
      <w:r w:rsidRPr="001D4E05">
        <w:rPr>
          <w:rFonts w:cstheme="minorHAnsi"/>
          <w:b/>
          <w:bCs/>
          <w:shd w:val="clear" w:color="auto" w:fill="FFFFFF"/>
        </w:rPr>
        <w:t>3:30 to 3:45</w:t>
      </w:r>
      <w:r w:rsidR="001D4E05">
        <w:rPr>
          <w:rFonts w:cstheme="minorHAnsi"/>
          <w:shd w:val="clear" w:color="auto" w:fill="FFFFFF"/>
        </w:rPr>
        <w:t xml:space="preserve"> -</w:t>
      </w:r>
      <w:r w:rsidRPr="00F13025">
        <w:rPr>
          <w:rFonts w:cstheme="minorHAnsi"/>
          <w:shd w:val="clear" w:color="auto" w:fill="FFFFFF"/>
        </w:rPr>
        <w:t xml:space="preserve"> </w:t>
      </w:r>
      <w:r w:rsidRPr="00F13025">
        <w:rPr>
          <w:rFonts w:cstheme="minorHAnsi"/>
          <w:i/>
          <w:shd w:val="clear" w:color="auto" w:fill="FFFFFF"/>
        </w:rPr>
        <w:t>A practical deep learning model with Bayesian regularization</w:t>
      </w:r>
      <w:r w:rsidRPr="00F13025">
        <w:rPr>
          <w:rFonts w:cstheme="minorHAnsi"/>
          <w:shd w:val="clear" w:color="auto" w:fill="FFFFFF"/>
        </w:rPr>
        <w:t xml:space="preserve">, Samuel Richards, M.S. Applied Statistics student, </w:t>
      </w:r>
      <w:proofErr w:type="gramStart"/>
      <w:r w:rsidRPr="00F13025">
        <w:rPr>
          <w:rFonts w:cstheme="minorHAnsi"/>
          <w:shd w:val="clear" w:color="auto" w:fill="FFFFFF"/>
        </w:rPr>
        <w:t>WCU</w:t>
      </w:r>
      <w:proofErr w:type="gramEnd"/>
    </w:p>
    <w:p w14:paraId="4BBA5F00" w14:textId="77777777" w:rsidR="004E7B33" w:rsidRPr="00F13025" w:rsidRDefault="004E7B33" w:rsidP="004E7B33">
      <w:pPr>
        <w:rPr>
          <w:rFonts w:cstheme="minorHAnsi"/>
          <w:shd w:val="clear" w:color="auto" w:fill="FFFFFF"/>
        </w:rPr>
      </w:pPr>
    </w:p>
    <w:p w14:paraId="47DB6D2C" w14:textId="43B61396" w:rsidR="004E7B33" w:rsidRDefault="004E7B33" w:rsidP="004E7B33">
      <w:pPr>
        <w:rPr>
          <w:rFonts w:cstheme="minorHAnsi"/>
          <w:shd w:val="clear" w:color="auto" w:fill="FFFFFF"/>
        </w:rPr>
      </w:pPr>
      <w:r w:rsidRPr="005C1A27">
        <w:rPr>
          <w:rFonts w:cstheme="minorHAnsi"/>
          <w:b/>
          <w:bCs/>
          <w:shd w:val="clear" w:color="auto" w:fill="FFFFFF"/>
        </w:rPr>
        <w:t>3:45 to 4:00</w:t>
      </w:r>
      <w:r w:rsidR="005C1A27">
        <w:rPr>
          <w:rFonts w:cstheme="minorHAnsi"/>
          <w:shd w:val="clear" w:color="auto" w:fill="FFFFFF"/>
        </w:rPr>
        <w:t xml:space="preserve"> -</w:t>
      </w:r>
      <w:r w:rsidRPr="00F13025">
        <w:rPr>
          <w:rFonts w:cstheme="minorHAnsi"/>
          <w:shd w:val="clear" w:color="auto" w:fill="FFFFFF"/>
        </w:rPr>
        <w:t xml:space="preserve"> Break</w:t>
      </w:r>
    </w:p>
    <w:p w14:paraId="47F81996" w14:textId="77777777" w:rsidR="004E7B33" w:rsidRPr="00F13025" w:rsidRDefault="004E7B33" w:rsidP="004E7B33">
      <w:pPr>
        <w:rPr>
          <w:rFonts w:cstheme="minorHAnsi"/>
          <w:shd w:val="clear" w:color="auto" w:fill="FFFFFF"/>
        </w:rPr>
      </w:pPr>
    </w:p>
    <w:p w14:paraId="13FA58DA" w14:textId="78CA78E4" w:rsidR="004E7B33" w:rsidRPr="00F13025" w:rsidRDefault="004E7B33" w:rsidP="004E7B33">
      <w:pPr>
        <w:rPr>
          <w:rFonts w:cstheme="minorHAnsi"/>
        </w:rPr>
      </w:pPr>
      <w:r w:rsidRPr="005C1A27">
        <w:rPr>
          <w:rFonts w:cstheme="minorHAnsi"/>
          <w:b/>
          <w:bCs/>
          <w:shd w:val="clear" w:color="auto" w:fill="FFFFFF"/>
        </w:rPr>
        <w:t>4:00 to 4:15</w:t>
      </w:r>
      <w:r w:rsidR="005C1A27">
        <w:rPr>
          <w:rFonts w:cstheme="minorHAnsi"/>
          <w:shd w:val="clear" w:color="auto" w:fill="FFFFFF"/>
        </w:rPr>
        <w:t xml:space="preserve"> -</w:t>
      </w:r>
      <w:r w:rsidRPr="00F13025">
        <w:rPr>
          <w:rFonts w:cstheme="minorHAnsi"/>
          <w:shd w:val="clear" w:color="auto" w:fill="FFFFFF"/>
        </w:rPr>
        <w:t xml:space="preserve"> </w:t>
      </w:r>
      <w:r w:rsidRPr="00F13025">
        <w:rPr>
          <w:rFonts w:cstheme="minorHAnsi"/>
          <w:i/>
          <w:shd w:val="clear" w:color="auto" w:fill="FFFFFF"/>
        </w:rPr>
        <w:t>NJM Business Insights Analyst</w:t>
      </w:r>
      <w:r w:rsidRPr="00F13025">
        <w:rPr>
          <w:rFonts w:cstheme="minorHAnsi"/>
          <w:shd w:val="clear" w:color="auto" w:fill="FFFFFF"/>
        </w:rPr>
        <w:t xml:space="preserve"> Aaron </w:t>
      </w:r>
      <w:proofErr w:type="spellStart"/>
      <w:r w:rsidRPr="00F13025">
        <w:rPr>
          <w:rFonts w:cstheme="minorHAnsi"/>
          <w:shd w:val="clear" w:color="auto" w:fill="FFFFFF"/>
        </w:rPr>
        <w:t>Ottaggio</w:t>
      </w:r>
      <w:proofErr w:type="spellEnd"/>
      <w:r w:rsidRPr="00F13025">
        <w:rPr>
          <w:rFonts w:cstheme="minorHAnsi"/>
          <w:shd w:val="clear" w:color="auto" w:fill="FFFFFF"/>
        </w:rPr>
        <w:t xml:space="preserve">, Administrator of Intelligence and Analytics, NJM </w:t>
      </w:r>
      <w:r w:rsidRPr="00F13025">
        <w:rPr>
          <w:rFonts w:cstheme="minorHAnsi"/>
        </w:rPr>
        <w:t xml:space="preserve">  </w:t>
      </w:r>
    </w:p>
    <w:p w14:paraId="062F5002" w14:textId="55D513A2" w:rsidR="004E7B33" w:rsidRDefault="004E7B33" w:rsidP="004E7B33">
      <w:r w:rsidRPr="005C1A27">
        <w:rPr>
          <w:b/>
          <w:bCs/>
        </w:rPr>
        <w:t>4:20 to 4:35</w:t>
      </w:r>
      <w:r w:rsidR="005C1A27">
        <w:t xml:space="preserve"> -</w:t>
      </w:r>
      <w:r>
        <w:t xml:space="preserve"> </w:t>
      </w:r>
      <w:r w:rsidRPr="00F13025">
        <w:rPr>
          <w:i/>
          <w:iCs/>
        </w:rPr>
        <w:t>Supporting Sales Teams Through Data &amp; Analytics</w:t>
      </w:r>
      <w:r>
        <w:t xml:space="preserve">, Hannah Kelly, Director Business Analytics, </w:t>
      </w:r>
      <w:proofErr w:type="spellStart"/>
      <w:r>
        <w:t>Amerisourcebergen</w:t>
      </w:r>
      <w:proofErr w:type="spellEnd"/>
    </w:p>
    <w:p w14:paraId="601D01AA" w14:textId="5DA52138" w:rsidR="004E7B33" w:rsidRDefault="004E7B33" w:rsidP="004E7B33">
      <w:r w:rsidRPr="005C1A27">
        <w:rPr>
          <w:b/>
          <w:bCs/>
        </w:rPr>
        <w:t>4:40 to 4:55</w:t>
      </w:r>
      <w:r w:rsidR="005C1A27">
        <w:t xml:space="preserve"> -</w:t>
      </w:r>
      <w:r>
        <w:t xml:space="preserve"> </w:t>
      </w:r>
      <w:r w:rsidRPr="00F13025">
        <w:rPr>
          <w:i/>
          <w:iCs/>
        </w:rPr>
        <w:t>Alumni Outreach</w:t>
      </w:r>
      <w:r>
        <w:t xml:space="preserve">, </w:t>
      </w:r>
      <w:proofErr w:type="spellStart"/>
      <w:r>
        <w:t>Sopheara</w:t>
      </w:r>
      <w:proofErr w:type="spellEnd"/>
      <w:r>
        <w:t xml:space="preserve"> Peoples, Director, Data &amp; Analytics Capability and Strategy, GSK, </w:t>
      </w:r>
      <w:proofErr w:type="spellStart"/>
      <w:r>
        <w:t>USPharma</w:t>
      </w:r>
      <w:proofErr w:type="spellEnd"/>
      <w:r>
        <w:t xml:space="preserve"> Oncology </w:t>
      </w:r>
    </w:p>
    <w:p w14:paraId="0906E11C" w14:textId="6DFF8C81" w:rsidR="00430674" w:rsidRPr="004E7B33" w:rsidRDefault="00430674" w:rsidP="004E7B33"/>
    <w:sectPr w:rsidR="00430674" w:rsidRPr="004E7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1F"/>
    <w:rsid w:val="00095D46"/>
    <w:rsid w:val="001D4E05"/>
    <w:rsid w:val="001F4F61"/>
    <w:rsid w:val="003160FA"/>
    <w:rsid w:val="00430674"/>
    <w:rsid w:val="00454963"/>
    <w:rsid w:val="004C5A76"/>
    <w:rsid w:val="004E7B33"/>
    <w:rsid w:val="005C1A27"/>
    <w:rsid w:val="007D2C1F"/>
    <w:rsid w:val="008A140F"/>
    <w:rsid w:val="00D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E510"/>
  <w15:chartTrackingRefBased/>
  <w15:docId w15:val="{8904D853-8378-4FC8-B682-D89454D5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McClintock, Scott D</dc:creator>
  <cp:keywords/>
  <dc:description/>
  <cp:lastModifiedBy>Traverso, David S</cp:lastModifiedBy>
  <cp:revision>2</cp:revision>
  <dcterms:created xsi:type="dcterms:W3CDTF">2023-04-12T16:55:00Z</dcterms:created>
  <dcterms:modified xsi:type="dcterms:W3CDTF">2023-04-12T16:55:00Z</dcterms:modified>
</cp:coreProperties>
</file>