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95CF2" w14:textId="22597DAB" w:rsidR="007379A9" w:rsidRPr="00920ED7" w:rsidRDefault="005469B8" w:rsidP="00211BED">
      <w:pPr>
        <w:jc w:val="center"/>
        <w:rPr>
          <w:rFonts w:asciiTheme="majorHAnsi" w:hAnsiTheme="majorHAnsi"/>
          <w:b/>
          <w:sz w:val="22"/>
          <w:szCs w:val="22"/>
        </w:rPr>
      </w:pPr>
      <w:r>
        <w:rPr>
          <w:rFonts w:asciiTheme="majorHAnsi" w:hAnsiTheme="majorHAnsi"/>
          <w:b/>
          <w:sz w:val="22"/>
          <w:szCs w:val="22"/>
        </w:rPr>
        <w:t>STA 5</w:t>
      </w:r>
      <w:r w:rsidR="0083183F">
        <w:rPr>
          <w:rFonts w:asciiTheme="majorHAnsi" w:hAnsiTheme="majorHAnsi"/>
          <w:b/>
          <w:sz w:val="22"/>
          <w:szCs w:val="22"/>
        </w:rPr>
        <w:t>5</w:t>
      </w:r>
      <w:r w:rsidR="00FE4112">
        <w:rPr>
          <w:rFonts w:asciiTheme="majorHAnsi" w:hAnsiTheme="majorHAnsi"/>
          <w:b/>
          <w:sz w:val="22"/>
          <w:szCs w:val="22"/>
        </w:rPr>
        <w:t>2</w:t>
      </w:r>
      <w:r>
        <w:rPr>
          <w:rFonts w:asciiTheme="majorHAnsi" w:hAnsiTheme="majorHAnsi"/>
          <w:b/>
          <w:sz w:val="22"/>
          <w:szCs w:val="22"/>
        </w:rPr>
        <w:t xml:space="preserve"> </w:t>
      </w:r>
      <w:r w:rsidR="00FE4112">
        <w:rPr>
          <w:rFonts w:asciiTheme="majorHAnsi" w:hAnsiTheme="majorHAnsi"/>
          <w:b/>
          <w:sz w:val="22"/>
          <w:szCs w:val="22"/>
        </w:rPr>
        <w:t>Applied Statistical Machine Learning</w:t>
      </w:r>
    </w:p>
    <w:p w14:paraId="031F8F4D" w14:textId="35ED0CEC" w:rsidR="007379A9" w:rsidRPr="00920ED7" w:rsidRDefault="007123AC">
      <w:pPr>
        <w:jc w:val="center"/>
        <w:rPr>
          <w:rFonts w:asciiTheme="majorHAnsi" w:hAnsiTheme="majorHAnsi"/>
          <w:b/>
          <w:sz w:val="22"/>
          <w:szCs w:val="22"/>
        </w:rPr>
      </w:pPr>
      <w:r>
        <w:rPr>
          <w:rFonts w:asciiTheme="majorHAnsi" w:hAnsiTheme="majorHAnsi"/>
          <w:b/>
          <w:sz w:val="22"/>
          <w:szCs w:val="22"/>
        </w:rPr>
        <w:t>Spring</w:t>
      </w:r>
      <w:r w:rsidR="005469B8">
        <w:rPr>
          <w:rFonts w:asciiTheme="majorHAnsi" w:hAnsiTheme="majorHAnsi"/>
          <w:b/>
          <w:sz w:val="22"/>
          <w:szCs w:val="22"/>
        </w:rPr>
        <w:t xml:space="preserve"> </w:t>
      </w:r>
      <w:r w:rsidR="00A80BDB" w:rsidRPr="00920ED7">
        <w:rPr>
          <w:rFonts w:asciiTheme="majorHAnsi" w:hAnsiTheme="majorHAnsi"/>
          <w:b/>
          <w:sz w:val="22"/>
          <w:szCs w:val="22"/>
        </w:rPr>
        <w:t>Semester</w:t>
      </w:r>
    </w:p>
    <w:p w14:paraId="44306A1B" w14:textId="77777777" w:rsidR="00211BED" w:rsidRPr="00920ED7" w:rsidRDefault="00211BED">
      <w:pPr>
        <w:rPr>
          <w:rFonts w:asciiTheme="majorHAnsi" w:hAnsiTheme="majorHAnsi"/>
          <w:b/>
          <w:sz w:val="22"/>
          <w:szCs w:val="22"/>
        </w:rPr>
      </w:pPr>
    </w:p>
    <w:p w14:paraId="7EA4CE51" w14:textId="78F42170" w:rsidR="007379A9" w:rsidRPr="00920ED7" w:rsidRDefault="007379A9">
      <w:pPr>
        <w:rPr>
          <w:rFonts w:asciiTheme="majorHAnsi" w:hAnsiTheme="majorHAnsi"/>
          <w:sz w:val="22"/>
          <w:szCs w:val="22"/>
        </w:rPr>
      </w:pPr>
      <w:r w:rsidRPr="00920ED7">
        <w:rPr>
          <w:rFonts w:asciiTheme="majorHAnsi" w:hAnsiTheme="majorHAnsi"/>
          <w:b/>
          <w:sz w:val="22"/>
          <w:szCs w:val="22"/>
        </w:rPr>
        <w:t>Professor</w:t>
      </w:r>
      <w:r w:rsidR="00653F36" w:rsidRPr="00920ED7">
        <w:rPr>
          <w:rFonts w:asciiTheme="majorHAnsi" w:hAnsiTheme="majorHAnsi"/>
          <w:sz w:val="22"/>
          <w:szCs w:val="22"/>
        </w:rPr>
        <w:t xml:space="preserve">:  </w:t>
      </w:r>
      <w:r w:rsidR="00653F36" w:rsidRPr="00920ED7">
        <w:rPr>
          <w:rFonts w:asciiTheme="majorHAnsi" w:hAnsiTheme="majorHAnsi"/>
          <w:sz w:val="22"/>
          <w:szCs w:val="22"/>
        </w:rPr>
        <w:tab/>
      </w:r>
      <w:r w:rsidR="00653F36" w:rsidRPr="00920ED7">
        <w:rPr>
          <w:rFonts w:asciiTheme="majorHAnsi" w:hAnsiTheme="majorHAnsi"/>
          <w:sz w:val="22"/>
          <w:szCs w:val="22"/>
        </w:rPr>
        <w:tab/>
      </w:r>
      <w:r w:rsidR="00A80BDB" w:rsidRPr="00920ED7">
        <w:rPr>
          <w:rFonts w:asciiTheme="majorHAnsi" w:hAnsiTheme="majorHAnsi"/>
          <w:sz w:val="22"/>
          <w:szCs w:val="22"/>
        </w:rPr>
        <w:t>_</w:t>
      </w:r>
      <w:r w:rsidR="009E53E5" w:rsidRPr="00920ED7">
        <w:rPr>
          <w:rFonts w:asciiTheme="majorHAnsi" w:hAnsiTheme="majorHAnsi"/>
          <w:sz w:val="22"/>
          <w:szCs w:val="22"/>
        </w:rPr>
        <w:tab/>
      </w:r>
      <w:r w:rsidR="009E53E5"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r>
      <w:r w:rsidR="00A80BDB" w:rsidRPr="00920ED7">
        <w:rPr>
          <w:rFonts w:asciiTheme="majorHAnsi" w:hAnsiTheme="majorHAnsi"/>
          <w:sz w:val="22"/>
          <w:szCs w:val="22"/>
        </w:rPr>
        <w:tab/>
      </w:r>
      <w:r w:rsidRPr="00920ED7">
        <w:rPr>
          <w:rFonts w:asciiTheme="majorHAnsi" w:hAnsiTheme="majorHAnsi"/>
          <w:b/>
          <w:sz w:val="22"/>
          <w:szCs w:val="22"/>
        </w:rPr>
        <w:t>Phone</w:t>
      </w:r>
      <w:r w:rsidRPr="00920ED7">
        <w:rPr>
          <w:rFonts w:asciiTheme="majorHAnsi" w:hAnsiTheme="majorHAnsi"/>
          <w:sz w:val="22"/>
          <w:szCs w:val="22"/>
        </w:rPr>
        <w:t>:  610-</w:t>
      </w:r>
      <w:r w:rsidR="009E53E5" w:rsidRPr="00920ED7">
        <w:rPr>
          <w:rFonts w:asciiTheme="majorHAnsi" w:hAnsiTheme="majorHAnsi"/>
          <w:sz w:val="22"/>
          <w:szCs w:val="22"/>
        </w:rPr>
        <w:t>436</w:t>
      </w:r>
      <w:r w:rsidRPr="00920ED7">
        <w:rPr>
          <w:rFonts w:asciiTheme="majorHAnsi" w:hAnsiTheme="majorHAnsi"/>
          <w:sz w:val="22"/>
          <w:szCs w:val="22"/>
        </w:rPr>
        <w:t>-</w:t>
      </w:r>
      <w:r w:rsidR="00A80BDB" w:rsidRPr="00920ED7">
        <w:rPr>
          <w:rFonts w:asciiTheme="majorHAnsi" w:hAnsiTheme="majorHAnsi"/>
          <w:sz w:val="22"/>
          <w:szCs w:val="22"/>
        </w:rPr>
        <w:t>_</w:t>
      </w:r>
    </w:p>
    <w:p w14:paraId="138BFA61" w14:textId="755C4671" w:rsidR="007379A9" w:rsidRPr="00920ED7" w:rsidRDefault="007379A9">
      <w:pPr>
        <w:rPr>
          <w:rFonts w:asciiTheme="majorHAnsi" w:hAnsiTheme="majorHAnsi"/>
          <w:sz w:val="22"/>
          <w:szCs w:val="22"/>
        </w:rPr>
      </w:pPr>
      <w:r w:rsidRPr="00920ED7">
        <w:rPr>
          <w:rFonts w:asciiTheme="majorHAnsi" w:hAnsiTheme="majorHAnsi"/>
          <w:b/>
          <w:sz w:val="22"/>
          <w:szCs w:val="22"/>
        </w:rPr>
        <w:t>Email</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653F36" w:rsidRPr="00920ED7">
        <w:rPr>
          <w:rFonts w:asciiTheme="majorHAnsi" w:hAnsiTheme="majorHAnsi"/>
          <w:sz w:val="22"/>
          <w:szCs w:val="22"/>
        </w:rPr>
        <w:tab/>
      </w:r>
      <w:r w:rsidR="00A80BDB" w:rsidRPr="00920ED7">
        <w:rPr>
          <w:rFonts w:asciiTheme="majorHAnsi" w:hAnsiTheme="majorHAnsi"/>
          <w:sz w:val="22"/>
          <w:szCs w:val="22"/>
        </w:rPr>
        <w:t>_</w:t>
      </w:r>
      <w:r w:rsidR="00653F36" w:rsidRPr="00920ED7">
        <w:rPr>
          <w:rFonts w:asciiTheme="majorHAnsi" w:hAnsiTheme="majorHAnsi"/>
          <w:sz w:val="22"/>
          <w:szCs w:val="22"/>
        </w:rPr>
        <w:t>@wcupa.edu</w:t>
      </w:r>
      <w:r w:rsidR="00653F36"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5711E7" w:rsidRPr="00920ED7">
        <w:rPr>
          <w:rFonts w:asciiTheme="majorHAnsi" w:hAnsiTheme="majorHAnsi"/>
          <w:sz w:val="22"/>
          <w:szCs w:val="22"/>
        </w:rPr>
        <w:tab/>
      </w:r>
      <w:r w:rsidR="00920ED7" w:rsidRPr="00920ED7">
        <w:rPr>
          <w:rFonts w:asciiTheme="majorHAnsi" w:hAnsiTheme="majorHAnsi"/>
          <w:sz w:val="22"/>
          <w:szCs w:val="22"/>
        </w:rPr>
        <w:tab/>
      </w:r>
      <w:r w:rsidRPr="00920ED7">
        <w:rPr>
          <w:rFonts w:asciiTheme="majorHAnsi" w:hAnsiTheme="majorHAnsi"/>
          <w:b/>
          <w:sz w:val="22"/>
          <w:szCs w:val="22"/>
        </w:rPr>
        <w:t>Office</w:t>
      </w:r>
      <w:r w:rsidRPr="00920ED7">
        <w:rPr>
          <w:rFonts w:asciiTheme="majorHAnsi" w:hAnsiTheme="majorHAnsi"/>
          <w:sz w:val="22"/>
          <w:szCs w:val="22"/>
        </w:rPr>
        <w:t xml:space="preserve">:  </w:t>
      </w:r>
      <w:r w:rsidR="00796EEE" w:rsidRPr="00920ED7">
        <w:rPr>
          <w:rFonts w:asciiTheme="majorHAnsi" w:hAnsiTheme="majorHAnsi"/>
          <w:sz w:val="22"/>
          <w:szCs w:val="22"/>
        </w:rPr>
        <w:t>Building Room</w:t>
      </w:r>
    </w:p>
    <w:p w14:paraId="5689ACA9" w14:textId="167082F2" w:rsidR="00796EEE" w:rsidRPr="00920ED7" w:rsidRDefault="007379A9" w:rsidP="00A80BDB">
      <w:pPr>
        <w:rPr>
          <w:rFonts w:asciiTheme="majorHAnsi" w:hAnsiTheme="majorHAnsi"/>
          <w:sz w:val="22"/>
          <w:szCs w:val="22"/>
        </w:rPr>
      </w:pPr>
      <w:r w:rsidRPr="00920ED7">
        <w:rPr>
          <w:rFonts w:asciiTheme="majorHAnsi" w:hAnsiTheme="majorHAnsi"/>
          <w:b/>
          <w:sz w:val="22"/>
          <w:szCs w:val="22"/>
        </w:rPr>
        <w:t>Office Hours</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920ED7" w:rsidRPr="00920ED7">
        <w:rPr>
          <w:rFonts w:asciiTheme="majorHAnsi" w:hAnsiTheme="majorHAnsi"/>
          <w:sz w:val="22"/>
          <w:szCs w:val="22"/>
        </w:rPr>
        <w:tab/>
      </w:r>
      <w:r w:rsidR="00796EEE" w:rsidRPr="00920ED7">
        <w:rPr>
          <w:rFonts w:asciiTheme="majorHAnsi" w:hAnsiTheme="majorHAnsi"/>
          <w:sz w:val="22"/>
          <w:szCs w:val="22"/>
        </w:rPr>
        <w:t xml:space="preserve">Day 1 </w:t>
      </w:r>
    </w:p>
    <w:p w14:paraId="683CAB23" w14:textId="405589CB"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Day 2 </w:t>
      </w:r>
    </w:p>
    <w:p w14:paraId="58EF1FB2" w14:textId="2C940531"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Day 3 </w:t>
      </w:r>
    </w:p>
    <w:p w14:paraId="106371FE" w14:textId="77777777" w:rsidR="00211BED" w:rsidRPr="00920ED7" w:rsidRDefault="00211BED">
      <w:pPr>
        <w:rPr>
          <w:rFonts w:asciiTheme="majorHAnsi" w:hAnsiTheme="majorHAnsi"/>
          <w:sz w:val="22"/>
          <w:szCs w:val="22"/>
        </w:rPr>
      </w:pPr>
    </w:p>
    <w:p w14:paraId="1A2FA97D" w14:textId="6F38D22D" w:rsidR="005469B8" w:rsidRDefault="005469B8" w:rsidP="00A80BDB">
      <w:pPr>
        <w:rPr>
          <w:rFonts w:asciiTheme="majorHAnsi" w:hAnsiTheme="majorHAnsi"/>
          <w:b/>
          <w:sz w:val="22"/>
          <w:szCs w:val="22"/>
        </w:rPr>
      </w:pPr>
      <w:r>
        <w:rPr>
          <w:rFonts w:asciiTheme="majorHAnsi" w:hAnsiTheme="majorHAnsi"/>
          <w:b/>
          <w:sz w:val="22"/>
          <w:szCs w:val="22"/>
        </w:rPr>
        <w:t xml:space="preserve">Prerequisites: </w:t>
      </w:r>
      <w:r w:rsidR="007123AC">
        <w:rPr>
          <w:rFonts w:asciiTheme="majorHAnsi" w:hAnsiTheme="majorHAnsi"/>
          <w:sz w:val="22"/>
          <w:szCs w:val="22"/>
        </w:rPr>
        <w:t>STA 503 and 506</w:t>
      </w:r>
    </w:p>
    <w:p w14:paraId="3185D89C" w14:textId="77777777" w:rsidR="005469B8" w:rsidRDefault="005469B8" w:rsidP="00A80BDB">
      <w:pPr>
        <w:rPr>
          <w:rFonts w:asciiTheme="majorHAnsi" w:hAnsiTheme="majorHAnsi"/>
          <w:b/>
          <w:sz w:val="22"/>
          <w:szCs w:val="22"/>
        </w:rPr>
      </w:pPr>
    </w:p>
    <w:p w14:paraId="2D8E6195" w14:textId="3D7932AB" w:rsidR="00814E67" w:rsidRPr="00920ED7" w:rsidRDefault="00796EEE" w:rsidP="00A80BDB">
      <w:pPr>
        <w:rPr>
          <w:rFonts w:asciiTheme="majorHAnsi" w:hAnsiTheme="majorHAnsi"/>
          <w:sz w:val="22"/>
          <w:szCs w:val="22"/>
        </w:rPr>
      </w:pPr>
      <w:r w:rsidRPr="00920ED7">
        <w:rPr>
          <w:rFonts w:asciiTheme="majorHAnsi" w:hAnsiTheme="majorHAnsi"/>
          <w:b/>
          <w:sz w:val="22"/>
          <w:szCs w:val="22"/>
        </w:rPr>
        <w:t>Required Materials</w:t>
      </w:r>
      <w:r w:rsidR="007379A9" w:rsidRPr="00920ED7">
        <w:rPr>
          <w:rFonts w:asciiTheme="majorHAnsi" w:hAnsiTheme="majorHAnsi"/>
          <w:sz w:val="22"/>
          <w:szCs w:val="22"/>
        </w:rPr>
        <w:t xml:space="preserve">: </w:t>
      </w:r>
      <w:r w:rsidR="005469B8">
        <w:rPr>
          <w:rFonts w:asciiTheme="majorHAnsi" w:hAnsiTheme="majorHAnsi"/>
          <w:sz w:val="22"/>
          <w:szCs w:val="22"/>
        </w:rPr>
        <w:t>None</w:t>
      </w:r>
    </w:p>
    <w:p w14:paraId="29B52D06" w14:textId="77777777" w:rsidR="00A80BDB" w:rsidRPr="00920ED7" w:rsidRDefault="00A80BDB" w:rsidP="00442EC4">
      <w:pPr>
        <w:rPr>
          <w:rFonts w:asciiTheme="majorHAnsi" w:hAnsiTheme="majorHAnsi"/>
          <w:sz w:val="22"/>
          <w:szCs w:val="22"/>
        </w:rPr>
      </w:pPr>
    </w:p>
    <w:p w14:paraId="35E29951" w14:textId="5C9CA080" w:rsidR="00C24810" w:rsidRPr="00E345BA" w:rsidRDefault="00920ED7" w:rsidP="007123AC">
      <w:pPr>
        <w:rPr>
          <w:rFonts w:asciiTheme="majorHAnsi" w:hAnsiTheme="majorHAnsi"/>
          <w:b/>
          <w:sz w:val="22"/>
          <w:szCs w:val="22"/>
        </w:rPr>
      </w:pPr>
      <w:r>
        <w:rPr>
          <w:b/>
        </w:rPr>
        <w:t>Course</w:t>
      </w:r>
      <w:r w:rsidR="00C24810" w:rsidRPr="00920ED7">
        <w:rPr>
          <w:b/>
        </w:rPr>
        <w:t xml:space="preserve"> Description:</w:t>
      </w:r>
      <w:r w:rsidR="00E345BA">
        <w:rPr>
          <w:b/>
        </w:rPr>
        <w:t xml:space="preserve">  </w:t>
      </w:r>
      <w:r w:rsidR="00E345BA" w:rsidRPr="00E345BA">
        <w:rPr>
          <w:rFonts w:asciiTheme="majorHAnsi" w:hAnsiTheme="majorHAnsi" w:cs="Calibri"/>
          <w:sz w:val="22"/>
          <w:szCs w:val="22"/>
        </w:rPr>
        <w:t xml:space="preserve">This course introduces commonly used models and algorithms in data science fields. Both supervised and unsupervised machine learning algorithms will be discussed. Specific topics will be selected from supervised learning (probabilistic and linear classification, neural networks, tree-based models), unsupervised learning (clustering and feature extraction) and semi-supervised learning algorithms. This course will introduce both theories and applications. </w:t>
      </w:r>
    </w:p>
    <w:p w14:paraId="268CFE0C" w14:textId="77777777" w:rsidR="00A80BDB" w:rsidRPr="00920ED7" w:rsidRDefault="00A80BDB" w:rsidP="005860E9">
      <w:pPr>
        <w:rPr>
          <w:rFonts w:asciiTheme="majorHAnsi" w:hAnsiTheme="majorHAnsi"/>
          <w:sz w:val="22"/>
          <w:szCs w:val="22"/>
        </w:rPr>
      </w:pPr>
    </w:p>
    <w:p w14:paraId="7ACA9223" w14:textId="34DF7B13" w:rsidR="00576245" w:rsidRPr="00920ED7" w:rsidRDefault="00E71DA0" w:rsidP="00442EC4">
      <w:pPr>
        <w:rPr>
          <w:rFonts w:asciiTheme="majorHAnsi" w:hAnsiTheme="majorHAnsi"/>
          <w:b/>
          <w:sz w:val="22"/>
          <w:szCs w:val="22"/>
        </w:rPr>
      </w:pPr>
      <w:r w:rsidRPr="00920ED7">
        <w:rPr>
          <w:rFonts w:asciiTheme="majorHAnsi" w:hAnsiTheme="majorHAnsi"/>
          <w:b/>
          <w:sz w:val="22"/>
          <w:szCs w:val="22"/>
        </w:rPr>
        <w:t xml:space="preserve">Applicable </w:t>
      </w:r>
      <w:r w:rsidR="00A80BDB" w:rsidRPr="00920ED7">
        <w:rPr>
          <w:rFonts w:asciiTheme="majorHAnsi" w:hAnsiTheme="majorHAnsi"/>
          <w:b/>
          <w:sz w:val="22"/>
          <w:szCs w:val="22"/>
        </w:rPr>
        <w:t>Programmatic Student Learning Outcomes:</w:t>
      </w:r>
    </w:p>
    <w:p w14:paraId="0A48D7B5" w14:textId="77777777" w:rsidR="00A80BDB" w:rsidRDefault="00A80BDB" w:rsidP="00442EC4">
      <w:pPr>
        <w:rPr>
          <w:rFonts w:asciiTheme="majorHAnsi" w:hAnsiTheme="majorHAnsi"/>
          <w:sz w:val="22"/>
          <w:szCs w:val="22"/>
        </w:rPr>
      </w:pPr>
    </w:p>
    <w:p w14:paraId="27FA4C1D"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Demonstrate an understanding of probability and statistical inference, including the fundamental laws of classical probability, discrete and continuous random variables, expectation theory, maximum likelihood methods, hypothesis testing, power, and bivariate and multivariate distribution theory. </w:t>
      </w:r>
    </w:p>
    <w:p w14:paraId="4846CB14"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Demonstrated the ability to apply the elementary methods of statistical analysis, namely those based on classical linear models, categorical methods, and non-parametric ideas to perform data analysis for the purposes of statistical inference. </w:t>
      </w:r>
    </w:p>
    <w:p w14:paraId="5EE9903C" w14:textId="77777777" w:rsidR="005469B8" w:rsidRPr="007123AC" w:rsidRDefault="005469B8" w:rsidP="005469B8">
      <w:pPr>
        <w:pStyle w:val="ListParagraph"/>
        <w:numPr>
          <w:ilvl w:val="0"/>
          <w:numId w:val="21"/>
        </w:numPr>
        <w:rPr>
          <w:rFonts w:asciiTheme="majorHAnsi" w:hAnsiTheme="majorHAnsi"/>
          <w:sz w:val="22"/>
          <w:szCs w:val="22"/>
        </w:rPr>
      </w:pPr>
      <w:r w:rsidRPr="007123AC">
        <w:rPr>
          <w:rFonts w:asciiTheme="majorHAnsi" w:hAnsiTheme="majorHAnsi"/>
          <w:sz w:val="22"/>
          <w:szCs w:val="22"/>
        </w:rPr>
        <w:t xml:space="preserve">Demonstrate proficiency in the effective use of computers for research data management and for analysis of data with standard statistical software packages, particularly SAS. </w:t>
      </w:r>
    </w:p>
    <w:p w14:paraId="414F430F"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Learn to develop and critically assess design of experimental studies and the collection of data. </w:t>
      </w:r>
    </w:p>
    <w:p w14:paraId="18CC7A8E" w14:textId="77777777" w:rsidR="005469B8" w:rsidRPr="00E345BA" w:rsidRDefault="005469B8" w:rsidP="005469B8">
      <w:pPr>
        <w:pStyle w:val="ListParagraph"/>
        <w:numPr>
          <w:ilvl w:val="0"/>
          <w:numId w:val="21"/>
        </w:numPr>
        <w:rPr>
          <w:rFonts w:asciiTheme="majorHAnsi" w:hAnsiTheme="majorHAnsi"/>
          <w:b/>
          <w:sz w:val="22"/>
          <w:szCs w:val="22"/>
        </w:rPr>
      </w:pPr>
      <w:r w:rsidRPr="00E345BA">
        <w:rPr>
          <w:rFonts w:asciiTheme="majorHAnsi" w:hAnsiTheme="majorHAnsi"/>
          <w:b/>
          <w:sz w:val="22"/>
          <w:szCs w:val="22"/>
        </w:rPr>
        <w:t xml:space="preserve">Apply one or more methods of statistical inference to a particular area of interest, particularly the program in the elective concentration. </w:t>
      </w:r>
    </w:p>
    <w:p w14:paraId="778666D5" w14:textId="77777777" w:rsidR="005469B8" w:rsidRPr="00616E26" w:rsidRDefault="005469B8" w:rsidP="005469B8">
      <w:pPr>
        <w:pStyle w:val="ListParagraph"/>
        <w:numPr>
          <w:ilvl w:val="0"/>
          <w:numId w:val="21"/>
        </w:numPr>
        <w:rPr>
          <w:rFonts w:asciiTheme="majorHAnsi" w:hAnsiTheme="majorHAnsi"/>
          <w:b/>
          <w:sz w:val="22"/>
          <w:szCs w:val="22"/>
        </w:rPr>
      </w:pPr>
      <w:r w:rsidRPr="00616E26">
        <w:rPr>
          <w:rFonts w:asciiTheme="majorHAnsi" w:hAnsiTheme="majorHAnsi"/>
          <w:sz w:val="22"/>
          <w:szCs w:val="22"/>
        </w:rPr>
        <w:t>Gain practical experience in statistical consulting and communicating with non- statisticians, culminating with interaction with research workers at a local company as part of the internship practicum.</w:t>
      </w:r>
    </w:p>
    <w:p w14:paraId="6A10F7AB" w14:textId="77777777" w:rsidR="005469B8" w:rsidRPr="00920ED7" w:rsidRDefault="005469B8" w:rsidP="00442EC4">
      <w:pPr>
        <w:rPr>
          <w:rFonts w:asciiTheme="majorHAnsi" w:hAnsiTheme="majorHAnsi"/>
          <w:sz w:val="22"/>
          <w:szCs w:val="22"/>
        </w:rPr>
      </w:pPr>
    </w:p>
    <w:p w14:paraId="08300FA6" w14:textId="77777777" w:rsidR="005469B8" w:rsidRDefault="005469B8" w:rsidP="005469B8">
      <w:pPr>
        <w:rPr>
          <w:rFonts w:asciiTheme="majorHAnsi" w:hAnsiTheme="majorHAnsi"/>
          <w:b/>
          <w:sz w:val="22"/>
          <w:szCs w:val="22"/>
        </w:rPr>
      </w:pPr>
      <w:r w:rsidRPr="00920ED7">
        <w:rPr>
          <w:rFonts w:asciiTheme="majorHAnsi" w:hAnsiTheme="majorHAnsi"/>
          <w:b/>
          <w:sz w:val="22"/>
          <w:szCs w:val="22"/>
        </w:rPr>
        <w:t>Course Student Learning Outcomes:</w:t>
      </w:r>
    </w:p>
    <w:p w14:paraId="5835FE1D" w14:textId="77777777" w:rsidR="005469B8" w:rsidRDefault="005469B8" w:rsidP="005469B8">
      <w:pPr>
        <w:rPr>
          <w:rFonts w:asciiTheme="majorHAnsi" w:hAnsiTheme="majorHAnsi"/>
          <w:b/>
          <w:sz w:val="22"/>
          <w:szCs w:val="22"/>
        </w:rPr>
      </w:pPr>
    </w:p>
    <w:p w14:paraId="24FB4FF9" w14:textId="749E04AD" w:rsidR="00616E26" w:rsidRPr="00B11233" w:rsidRDefault="00616E26" w:rsidP="005469B8">
      <w:pPr>
        <w:rPr>
          <w:rFonts w:asciiTheme="majorHAnsi" w:hAnsiTheme="majorHAnsi"/>
          <w:sz w:val="22"/>
          <w:szCs w:val="22"/>
        </w:rPr>
      </w:pPr>
      <w:r>
        <w:rPr>
          <w:rFonts w:asciiTheme="majorHAnsi" w:hAnsiTheme="majorHAnsi"/>
          <w:b/>
          <w:sz w:val="22"/>
          <w:szCs w:val="22"/>
        </w:rPr>
        <w:tab/>
      </w:r>
      <w:r w:rsidRPr="00B11233">
        <w:rPr>
          <w:rFonts w:asciiTheme="majorHAnsi" w:hAnsiTheme="majorHAnsi"/>
          <w:sz w:val="22"/>
          <w:szCs w:val="22"/>
        </w:rPr>
        <w:t xml:space="preserve">Students will be able to: </w:t>
      </w:r>
      <w:r w:rsidR="00E345BA">
        <w:rPr>
          <w:rFonts w:asciiTheme="majorHAnsi" w:hAnsiTheme="majorHAnsi"/>
          <w:sz w:val="22"/>
          <w:szCs w:val="22"/>
        </w:rPr>
        <w:t>(</w:t>
      </w:r>
      <w:r w:rsidR="00E345BA" w:rsidRPr="00E345BA">
        <w:rPr>
          <w:rFonts w:asciiTheme="majorHAnsi" w:hAnsiTheme="majorHAnsi"/>
          <w:b/>
          <w:sz w:val="22"/>
          <w:szCs w:val="22"/>
        </w:rPr>
        <w:t>All related to PSLO 5</w:t>
      </w:r>
      <w:r w:rsidR="00E345BA">
        <w:rPr>
          <w:rFonts w:asciiTheme="majorHAnsi" w:hAnsiTheme="majorHAnsi"/>
          <w:sz w:val="22"/>
          <w:szCs w:val="22"/>
        </w:rPr>
        <w:t>)</w:t>
      </w:r>
    </w:p>
    <w:p w14:paraId="79EA1CEA" w14:textId="7AC1B732" w:rsidR="00E345BA" w:rsidRDefault="00E345BA" w:rsidP="00E345BA">
      <w:pPr>
        <w:numPr>
          <w:ilvl w:val="0"/>
          <w:numId w:val="28"/>
        </w:numPr>
        <w:shd w:val="clear" w:color="auto" w:fill="FFFFFF"/>
        <w:tabs>
          <w:tab w:val="left" w:pos="990"/>
        </w:tabs>
        <w:spacing w:before="100" w:beforeAutospacing="1" w:after="100" w:afterAutospacing="1"/>
        <w:ind w:firstLine="0"/>
        <w:rPr>
          <w:rFonts w:ascii="Calibri" w:hAnsi="Calibri" w:cs="Calibri"/>
          <w:color w:val="212529"/>
        </w:rPr>
      </w:pPr>
      <w:r w:rsidRPr="00294EC2">
        <w:rPr>
          <w:rFonts w:ascii="Calibri" w:hAnsi="Calibri" w:cs="Calibri"/>
          <w:color w:val="212529"/>
        </w:rPr>
        <w:t>Identify relevant real-world problems as instances of canonical machine learning problems</w:t>
      </w:r>
      <w:r>
        <w:rPr>
          <w:rFonts w:ascii="Calibri" w:hAnsi="Calibri" w:cs="Calibri"/>
          <w:color w:val="212529"/>
        </w:rPr>
        <w:t>.</w:t>
      </w:r>
      <w:r>
        <w:rPr>
          <w:rFonts w:ascii="Calibri" w:hAnsi="Calibri" w:cs="Calibri"/>
          <w:color w:val="212529"/>
        </w:rPr>
        <w:t xml:space="preserve"> </w:t>
      </w:r>
    </w:p>
    <w:p w14:paraId="25642D54" w14:textId="77777777" w:rsidR="00E345BA" w:rsidRPr="00294EC2" w:rsidRDefault="00E345BA" w:rsidP="00E345BA">
      <w:pPr>
        <w:numPr>
          <w:ilvl w:val="0"/>
          <w:numId w:val="28"/>
        </w:numPr>
        <w:shd w:val="clear" w:color="auto" w:fill="FFFFFF"/>
        <w:tabs>
          <w:tab w:val="left" w:pos="990"/>
        </w:tabs>
        <w:spacing w:before="100" w:beforeAutospacing="1" w:after="100" w:afterAutospacing="1"/>
        <w:ind w:firstLine="0"/>
        <w:rPr>
          <w:rFonts w:ascii="Calibri" w:hAnsi="Calibri" w:cs="Calibri"/>
          <w:color w:val="212529"/>
        </w:rPr>
      </w:pPr>
      <w:r>
        <w:rPr>
          <w:rFonts w:ascii="Calibri" w:hAnsi="Calibri" w:cs="Calibri"/>
          <w:color w:val="212529"/>
        </w:rPr>
        <w:t>Create features using both heuristic and model-based approaches.</w:t>
      </w:r>
    </w:p>
    <w:p w14:paraId="0F2BADC9" w14:textId="77777777" w:rsidR="00E345BA" w:rsidRPr="00294EC2" w:rsidRDefault="00E345BA" w:rsidP="00E345BA">
      <w:pPr>
        <w:numPr>
          <w:ilvl w:val="0"/>
          <w:numId w:val="28"/>
        </w:numPr>
        <w:shd w:val="clear" w:color="auto" w:fill="FFFFFF"/>
        <w:tabs>
          <w:tab w:val="left" w:pos="990"/>
          <w:tab w:val="left" w:pos="1080"/>
        </w:tabs>
        <w:spacing w:before="100" w:beforeAutospacing="1" w:after="100" w:afterAutospacing="1"/>
        <w:ind w:firstLine="0"/>
        <w:rPr>
          <w:rFonts w:ascii="Calibri" w:hAnsi="Calibri" w:cs="Calibri"/>
          <w:color w:val="212529"/>
        </w:rPr>
      </w:pPr>
      <w:r w:rsidRPr="00294EC2">
        <w:rPr>
          <w:rFonts w:ascii="Calibri" w:hAnsi="Calibri" w:cs="Calibri"/>
          <w:color w:val="212529"/>
        </w:rPr>
        <w:t xml:space="preserve">Design and implement an effective solution to a </w:t>
      </w:r>
      <w:r>
        <w:rPr>
          <w:rFonts w:ascii="Calibri" w:hAnsi="Calibri" w:cs="Calibri"/>
          <w:color w:val="212529"/>
        </w:rPr>
        <w:t>prediction or</w:t>
      </w:r>
      <w:r w:rsidRPr="00294EC2">
        <w:rPr>
          <w:rFonts w:ascii="Calibri" w:hAnsi="Calibri" w:cs="Calibri"/>
          <w:color w:val="212529"/>
        </w:rPr>
        <w:t xml:space="preserve"> classification problem.</w:t>
      </w:r>
    </w:p>
    <w:p w14:paraId="19B6A953" w14:textId="77777777" w:rsidR="00E345BA" w:rsidRDefault="00E345BA" w:rsidP="00E345BA">
      <w:pPr>
        <w:numPr>
          <w:ilvl w:val="0"/>
          <w:numId w:val="28"/>
        </w:numPr>
        <w:shd w:val="clear" w:color="auto" w:fill="FFFFFF"/>
        <w:tabs>
          <w:tab w:val="left" w:pos="990"/>
          <w:tab w:val="left" w:pos="1080"/>
        </w:tabs>
        <w:spacing w:before="100" w:beforeAutospacing="1" w:after="100" w:afterAutospacing="1"/>
        <w:ind w:firstLine="0"/>
        <w:rPr>
          <w:rFonts w:ascii="Calibri" w:hAnsi="Calibri" w:cs="Calibri"/>
          <w:color w:val="212529"/>
        </w:rPr>
      </w:pPr>
      <w:r w:rsidRPr="00294EC2">
        <w:rPr>
          <w:rFonts w:ascii="Calibri" w:hAnsi="Calibri" w:cs="Calibri"/>
          <w:color w:val="212529"/>
        </w:rPr>
        <w:t>Design and implement basic clustering</w:t>
      </w:r>
      <w:r>
        <w:rPr>
          <w:rFonts w:ascii="Calibri" w:hAnsi="Calibri" w:cs="Calibri"/>
          <w:color w:val="212529"/>
        </w:rPr>
        <w:t xml:space="preserve"> and</w:t>
      </w:r>
      <w:r w:rsidRPr="00294EC2">
        <w:rPr>
          <w:rFonts w:ascii="Calibri" w:hAnsi="Calibri" w:cs="Calibri"/>
          <w:color w:val="212529"/>
        </w:rPr>
        <w:t xml:space="preserve"> dimensionality reduction algorithms.</w:t>
      </w:r>
    </w:p>
    <w:p w14:paraId="0F8A9C90" w14:textId="77777777" w:rsidR="00E345BA" w:rsidRPr="00294EC2" w:rsidRDefault="00E345BA" w:rsidP="00E345BA">
      <w:pPr>
        <w:numPr>
          <w:ilvl w:val="0"/>
          <w:numId w:val="28"/>
        </w:numPr>
        <w:shd w:val="clear" w:color="auto" w:fill="FFFFFF"/>
        <w:tabs>
          <w:tab w:val="clear" w:pos="720"/>
          <w:tab w:val="left" w:pos="990"/>
          <w:tab w:val="left" w:pos="1080"/>
        </w:tabs>
        <w:spacing w:before="100" w:beforeAutospacing="1" w:after="100" w:afterAutospacing="1"/>
        <w:ind w:left="990" w:hanging="270"/>
        <w:rPr>
          <w:rFonts w:ascii="Calibri" w:hAnsi="Calibri" w:cs="Calibri"/>
          <w:color w:val="212529"/>
        </w:rPr>
      </w:pPr>
      <w:r w:rsidRPr="00294EC2">
        <w:rPr>
          <w:rFonts w:ascii="Calibri" w:hAnsi="Calibri" w:cs="Calibri"/>
          <w:color w:val="212529"/>
        </w:rPr>
        <w:t>Compare and contrast evaluation metho</w:t>
      </w:r>
      <w:r>
        <w:rPr>
          <w:rFonts w:ascii="Calibri" w:hAnsi="Calibri" w:cs="Calibri"/>
          <w:color w:val="212529"/>
        </w:rPr>
        <w:t>ds for various predictive tasks with appropriate KPI metrics.</w:t>
      </w:r>
    </w:p>
    <w:p w14:paraId="53A4F7C2" w14:textId="77777777" w:rsidR="00E345BA" w:rsidRPr="00294EC2" w:rsidRDefault="00E345BA" w:rsidP="00E345BA">
      <w:pPr>
        <w:numPr>
          <w:ilvl w:val="0"/>
          <w:numId w:val="28"/>
        </w:numPr>
        <w:shd w:val="clear" w:color="auto" w:fill="FFFFFF"/>
        <w:tabs>
          <w:tab w:val="clear" w:pos="720"/>
          <w:tab w:val="num" w:pos="990"/>
          <w:tab w:val="left" w:pos="1080"/>
          <w:tab w:val="left" w:pos="1350"/>
        </w:tabs>
        <w:spacing w:before="100" w:beforeAutospacing="1" w:after="100" w:afterAutospacing="1"/>
        <w:ind w:left="990" w:hanging="270"/>
        <w:rPr>
          <w:rFonts w:ascii="Calibri" w:hAnsi="Calibri" w:cs="Calibri"/>
          <w:color w:val="212529"/>
        </w:rPr>
      </w:pPr>
      <w:r w:rsidRPr="00294EC2">
        <w:rPr>
          <w:rFonts w:ascii="Calibri" w:hAnsi="Calibri" w:cs="Calibri"/>
          <w:color w:val="212529"/>
        </w:rPr>
        <w:lastRenderedPageBreak/>
        <w:t>Develop and implement effective strategies for preprocessing data representations, partitioning data into training and</w:t>
      </w:r>
      <w:r>
        <w:rPr>
          <w:rFonts w:ascii="Calibri" w:hAnsi="Calibri" w:cs="Calibri"/>
          <w:color w:val="212529"/>
        </w:rPr>
        <w:t xml:space="preserve"> holdout sets, and tuning </w:t>
      </w:r>
      <w:proofErr w:type="spellStart"/>
      <w:r>
        <w:rPr>
          <w:rFonts w:ascii="Calibri" w:hAnsi="Calibri" w:cs="Calibri"/>
          <w:color w:val="212529"/>
        </w:rPr>
        <w:t>hyper</w:t>
      </w:r>
      <w:r w:rsidRPr="00294EC2">
        <w:rPr>
          <w:rFonts w:ascii="Calibri" w:hAnsi="Calibri" w:cs="Calibri"/>
          <w:color w:val="212529"/>
        </w:rPr>
        <w:t>parameters</w:t>
      </w:r>
      <w:proofErr w:type="spellEnd"/>
      <w:r w:rsidRPr="00294EC2">
        <w:rPr>
          <w:rFonts w:ascii="Calibri" w:hAnsi="Calibri" w:cs="Calibri"/>
          <w:color w:val="212529"/>
        </w:rPr>
        <w:t>.</w:t>
      </w:r>
    </w:p>
    <w:p w14:paraId="71408EF1" w14:textId="77777777" w:rsidR="00616E26" w:rsidRDefault="00616E26" w:rsidP="00A4498A">
      <w:pPr>
        <w:rPr>
          <w:rFonts w:asciiTheme="majorHAnsi" w:hAnsiTheme="majorHAnsi"/>
          <w:b/>
          <w:sz w:val="22"/>
          <w:szCs w:val="22"/>
        </w:rPr>
      </w:pPr>
    </w:p>
    <w:p w14:paraId="095EE6E1" w14:textId="0AEE636E" w:rsidR="00A4498A" w:rsidRDefault="00882A87" w:rsidP="00A4498A">
      <w:pPr>
        <w:rPr>
          <w:rFonts w:asciiTheme="majorHAnsi" w:hAnsiTheme="majorHAnsi"/>
          <w:b/>
          <w:sz w:val="22"/>
          <w:szCs w:val="22"/>
        </w:rPr>
      </w:pPr>
      <w:r w:rsidRPr="00920ED7">
        <w:rPr>
          <w:rFonts w:asciiTheme="majorHAnsi" w:hAnsiTheme="majorHAnsi"/>
          <w:b/>
          <w:sz w:val="22"/>
          <w:szCs w:val="22"/>
        </w:rPr>
        <w:t xml:space="preserve">Meeting &amp; Assessing </w:t>
      </w:r>
      <w:r w:rsidR="00E71DA0" w:rsidRPr="00920ED7">
        <w:rPr>
          <w:rFonts w:asciiTheme="majorHAnsi" w:hAnsiTheme="majorHAnsi"/>
          <w:b/>
          <w:sz w:val="22"/>
          <w:szCs w:val="22"/>
        </w:rPr>
        <w:t xml:space="preserve">Student </w:t>
      </w:r>
      <w:r w:rsidR="00A4498A" w:rsidRPr="00920ED7">
        <w:rPr>
          <w:rFonts w:asciiTheme="majorHAnsi" w:hAnsiTheme="majorHAnsi"/>
          <w:b/>
          <w:sz w:val="22"/>
          <w:szCs w:val="22"/>
        </w:rPr>
        <w:t xml:space="preserve">Learning </w:t>
      </w:r>
      <w:r w:rsidR="00A80BDB" w:rsidRPr="00920ED7">
        <w:rPr>
          <w:rFonts w:asciiTheme="majorHAnsi" w:hAnsiTheme="majorHAnsi"/>
          <w:b/>
          <w:sz w:val="22"/>
          <w:szCs w:val="22"/>
        </w:rPr>
        <w:t>Outcomes</w:t>
      </w:r>
      <w:r w:rsidR="00A4498A" w:rsidRPr="00920ED7">
        <w:rPr>
          <w:rFonts w:asciiTheme="majorHAnsi" w:hAnsiTheme="majorHAnsi"/>
          <w:b/>
          <w:sz w:val="22"/>
          <w:szCs w:val="22"/>
        </w:rPr>
        <w:t>:</w:t>
      </w:r>
    </w:p>
    <w:p w14:paraId="1674F1C2" w14:textId="77777777" w:rsidR="00616E26" w:rsidRDefault="00616E26" w:rsidP="00A4498A">
      <w:pPr>
        <w:rPr>
          <w:rFonts w:asciiTheme="majorHAnsi" w:hAnsiTheme="majorHAnsi"/>
          <w:b/>
          <w:sz w:val="22"/>
          <w:szCs w:val="22"/>
        </w:rPr>
      </w:pPr>
    </w:p>
    <w:p w14:paraId="035DB65A" w14:textId="77777777" w:rsidR="00206D21" w:rsidRPr="00206D21" w:rsidRDefault="00206D21" w:rsidP="00206D21">
      <w:pPr>
        <w:pStyle w:val="ListParagraph"/>
        <w:ind w:left="0" w:firstLine="720"/>
        <w:rPr>
          <w:rFonts w:asciiTheme="majorHAnsi" w:hAnsiTheme="majorHAnsi" w:cs="Calibri"/>
          <w:sz w:val="22"/>
          <w:szCs w:val="22"/>
        </w:rPr>
      </w:pPr>
      <w:r w:rsidRPr="00206D21">
        <w:rPr>
          <w:rFonts w:asciiTheme="majorHAnsi" w:hAnsiTheme="majorHAnsi" w:cs="Calibri"/>
          <w:sz w:val="22"/>
          <w:szCs w:val="22"/>
        </w:rPr>
        <w:t>The course learning outcomes will be evaluated in the following components</w:t>
      </w:r>
    </w:p>
    <w:p w14:paraId="3D295F2E" w14:textId="48700B47" w:rsidR="00206D21" w:rsidRPr="00206D21" w:rsidRDefault="00206D21" w:rsidP="00206D21">
      <w:pPr>
        <w:pStyle w:val="ListParagraph"/>
        <w:ind w:left="0" w:firstLine="720"/>
        <w:rPr>
          <w:rFonts w:asciiTheme="majorHAnsi" w:hAnsiTheme="majorHAnsi" w:cs="Calibri"/>
          <w:sz w:val="22"/>
          <w:szCs w:val="22"/>
        </w:rPr>
      </w:pPr>
      <w:r w:rsidRPr="00206D21">
        <w:rPr>
          <w:rFonts w:asciiTheme="majorHAnsi" w:hAnsiTheme="majorHAnsi" w:cs="Calibri"/>
          <w:sz w:val="22"/>
          <w:szCs w:val="22"/>
        </w:rPr>
        <w:t>(1). Topic-specific practice assignments</w:t>
      </w:r>
      <w:r>
        <w:rPr>
          <w:rFonts w:asciiTheme="majorHAnsi" w:hAnsiTheme="majorHAnsi" w:cs="Calibri"/>
          <w:sz w:val="22"/>
          <w:szCs w:val="22"/>
        </w:rPr>
        <w:t xml:space="preserve"> (60%)</w:t>
      </w:r>
    </w:p>
    <w:p w14:paraId="7735424C" w14:textId="0D6D7EBC" w:rsidR="00206D21" w:rsidRPr="00206D21" w:rsidRDefault="00206D21" w:rsidP="00206D21">
      <w:pPr>
        <w:pStyle w:val="ListParagraph"/>
        <w:ind w:left="0" w:firstLine="720"/>
        <w:rPr>
          <w:rFonts w:asciiTheme="majorHAnsi" w:hAnsiTheme="majorHAnsi" w:cs="Calibri"/>
          <w:sz w:val="22"/>
          <w:szCs w:val="22"/>
        </w:rPr>
      </w:pPr>
      <w:r w:rsidRPr="00206D21">
        <w:rPr>
          <w:rFonts w:asciiTheme="majorHAnsi" w:hAnsiTheme="majorHAnsi" w:cs="Calibri"/>
          <w:sz w:val="22"/>
          <w:szCs w:val="22"/>
        </w:rPr>
        <w:t xml:space="preserve">(2). Class participation </w:t>
      </w:r>
      <w:r>
        <w:rPr>
          <w:rFonts w:asciiTheme="majorHAnsi" w:hAnsiTheme="majorHAnsi" w:cs="Calibri"/>
          <w:sz w:val="22"/>
          <w:szCs w:val="22"/>
        </w:rPr>
        <w:t>(10%)</w:t>
      </w:r>
    </w:p>
    <w:p w14:paraId="32228D9D" w14:textId="3CA3A0E7" w:rsidR="00B11233" w:rsidRPr="00206D21" w:rsidRDefault="00206D21" w:rsidP="00206D21">
      <w:pPr>
        <w:rPr>
          <w:rFonts w:asciiTheme="majorHAnsi" w:hAnsiTheme="majorHAnsi"/>
          <w:b/>
          <w:sz w:val="22"/>
          <w:szCs w:val="22"/>
        </w:rPr>
      </w:pPr>
      <w:r>
        <w:rPr>
          <w:rFonts w:asciiTheme="majorHAnsi" w:hAnsiTheme="majorHAnsi" w:cs="Calibri"/>
          <w:sz w:val="22"/>
          <w:szCs w:val="22"/>
        </w:rPr>
        <w:t xml:space="preserve">              </w:t>
      </w:r>
      <w:r w:rsidRPr="00206D21">
        <w:rPr>
          <w:rFonts w:asciiTheme="majorHAnsi" w:hAnsiTheme="majorHAnsi" w:cs="Calibri"/>
          <w:sz w:val="22"/>
          <w:szCs w:val="22"/>
        </w:rPr>
        <w:t>(3). Comprehensive team project</w:t>
      </w:r>
      <w:r>
        <w:rPr>
          <w:rFonts w:asciiTheme="majorHAnsi" w:hAnsiTheme="majorHAnsi" w:cs="Calibri"/>
          <w:sz w:val="22"/>
          <w:szCs w:val="22"/>
        </w:rPr>
        <w:t xml:space="preserve"> (30%)</w:t>
      </w:r>
    </w:p>
    <w:p w14:paraId="37FD407D" w14:textId="77777777" w:rsidR="00206D21" w:rsidRDefault="00206D21" w:rsidP="00A95C59">
      <w:pPr>
        <w:rPr>
          <w:rFonts w:asciiTheme="majorHAnsi" w:hAnsiTheme="majorHAnsi"/>
          <w:b/>
          <w:sz w:val="22"/>
          <w:szCs w:val="22"/>
        </w:rPr>
      </w:pPr>
    </w:p>
    <w:p w14:paraId="36E2FD25" w14:textId="2A1B91AE" w:rsidR="00BF3DD0" w:rsidRPr="00973C01" w:rsidRDefault="00BF3DD0" w:rsidP="00A95C59">
      <w:pPr>
        <w:rPr>
          <w:rFonts w:asciiTheme="majorHAnsi" w:hAnsiTheme="majorHAnsi"/>
          <w:sz w:val="22"/>
          <w:szCs w:val="22"/>
        </w:rPr>
      </w:pPr>
      <w:r w:rsidRPr="00920ED7">
        <w:rPr>
          <w:rFonts w:asciiTheme="majorHAnsi" w:hAnsiTheme="majorHAnsi"/>
          <w:b/>
          <w:sz w:val="22"/>
          <w:szCs w:val="22"/>
        </w:rPr>
        <w:t>Attendance Policy:</w:t>
      </w:r>
      <w:r w:rsidR="00973C01">
        <w:rPr>
          <w:rFonts w:asciiTheme="majorHAnsi" w:hAnsiTheme="majorHAnsi"/>
          <w:b/>
          <w:sz w:val="22"/>
          <w:szCs w:val="22"/>
        </w:rPr>
        <w:t xml:space="preserve">  </w:t>
      </w:r>
      <w:r w:rsidR="000A26C9" w:rsidRPr="00C558D5">
        <w:rPr>
          <w:rFonts w:asciiTheme="majorHAnsi" w:hAnsiTheme="majorHAnsi" w:cstheme="majorHAnsi"/>
          <w:sz w:val="22"/>
          <w:szCs w:val="22"/>
        </w:rPr>
        <w:t>Attendance is class is expected.  Attendance will be recorded each class session.  One unexcused absence is allowed with no penalty; every unexcused absence after the first will result in a deduction from the participation component of the course grade.</w:t>
      </w:r>
    </w:p>
    <w:p w14:paraId="22F3B451" w14:textId="77777777" w:rsidR="00A80BDB" w:rsidRPr="00920ED7" w:rsidRDefault="00A80BDB" w:rsidP="00BF3DD0">
      <w:pPr>
        <w:rPr>
          <w:rFonts w:asciiTheme="majorHAnsi" w:hAnsiTheme="majorHAnsi"/>
          <w:b/>
          <w:sz w:val="22"/>
          <w:szCs w:val="22"/>
        </w:rPr>
      </w:pPr>
    </w:p>
    <w:p w14:paraId="40CC3187" w14:textId="77777777" w:rsidR="00796EEE" w:rsidRDefault="00796EEE" w:rsidP="00796EEE">
      <w:pPr>
        <w:rPr>
          <w:rFonts w:asciiTheme="majorHAnsi" w:hAnsiTheme="majorHAnsi"/>
          <w:b/>
          <w:sz w:val="22"/>
          <w:szCs w:val="22"/>
        </w:rPr>
      </w:pPr>
      <w:r w:rsidRPr="00920ED7">
        <w:rPr>
          <w:rFonts w:asciiTheme="majorHAnsi" w:hAnsiTheme="majorHAnsi"/>
          <w:b/>
          <w:sz w:val="22"/>
          <w:szCs w:val="22"/>
        </w:rPr>
        <w:t>Tentative Course Outline:</w:t>
      </w:r>
    </w:p>
    <w:p w14:paraId="29C696C7" w14:textId="77777777" w:rsidR="00973C01" w:rsidRDefault="00973C01" w:rsidP="00796EEE">
      <w:pPr>
        <w:rPr>
          <w:rFonts w:asciiTheme="majorHAnsi" w:hAnsiTheme="majorHAnsi"/>
          <w:b/>
          <w:sz w:val="22"/>
          <w:szCs w:val="22"/>
        </w:rPr>
      </w:pPr>
    </w:p>
    <w:p w14:paraId="5727C659" w14:textId="468B0FA5" w:rsidR="00206D21" w:rsidRPr="00294EC2" w:rsidRDefault="00206D21" w:rsidP="00206D21">
      <w:pPr>
        <w:pStyle w:val="NoSpacing"/>
        <w:rPr>
          <w:rFonts w:cs="Calibri"/>
          <w:b/>
          <w:sz w:val="24"/>
          <w:szCs w:val="24"/>
        </w:rPr>
      </w:pPr>
      <w:r w:rsidRPr="00294EC2">
        <w:rPr>
          <w:rFonts w:cs="Calibri"/>
          <w:b/>
          <w:sz w:val="24"/>
          <w:szCs w:val="24"/>
        </w:rPr>
        <w:t>Part I: Introduction and Overview</w:t>
      </w:r>
      <w:r>
        <w:rPr>
          <w:rFonts w:cs="Calibri"/>
          <w:b/>
          <w:sz w:val="24"/>
          <w:szCs w:val="24"/>
        </w:rPr>
        <w:t xml:space="preserve"> (Weeks 1-2)</w:t>
      </w:r>
    </w:p>
    <w:p w14:paraId="2BF11FE5" w14:textId="77777777" w:rsidR="00206D21" w:rsidRPr="00294EC2" w:rsidRDefault="00206D21" w:rsidP="00206D21">
      <w:pPr>
        <w:pStyle w:val="NoSpacing"/>
        <w:rPr>
          <w:rFonts w:cs="Calibri"/>
          <w:b/>
          <w:sz w:val="24"/>
          <w:szCs w:val="24"/>
        </w:rPr>
      </w:pPr>
    </w:p>
    <w:p w14:paraId="5C616CAE" w14:textId="77777777" w:rsidR="00206D21" w:rsidRPr="00294EC2" w:rsidRDefault="00206D21" w:rsidP="00206D21">
      <w:pPr>
        <w:pStyle w:val="NoSpacing"/>
        <w:numPr>
          <w:ilvl w:val="0"/>
          <w:numId w:val="29"/>
        </w:numPr>
        <w:ind w:firstLine="0"/>
        <w:rPr>
          <w:rFonts w:cs="Calibri"/>
          <w:sz w:val="24"/>
          <w:szCs w:val="24"/>
        </w:rPr>
      </w:pPr>
      <w:r w:rsidRPr="00294EC2">
        <w:rPr>
          <w:rFonts w:cs="Calibri"/>
          <w:sz w:val="24"/>
          <w:szCs w:val="24"/>
        </w:rPr>
        <w:t xml:space="preserve">Course Overview </w:t>
      </w:r>
    </w:p>
    <w:p w14:paraId="20933CE8" w14:textId="77777777" w:rsidR="00206D21" w:rsidRPr="00294EC2" w:rsidRDefault="00206D21" w:rsidP="00206D21">
      <w:pPr>
        <w:pStyle w:val="NoSpacing"/>
        <w:numPr>
          <w:ilvl w:val="1"/>
          <w:numId w:val="29"/>
        </w:numPr>
        <w:tabs>
          <w:tab w:val="left" w:pos="1170"/>
          <w:tab w:val="left" w:pos="1710"/>
        </w:tabs>
        <w:ind w:firstLine="0"/>
        <w:rPr>
          <w:rFonts w:cs="Calibri"/>
          <w:sz w:val="24"/>
          <w:szCs w:val="24"/>
        </w:rPr>
      </w:pPr>
      <w:r w:rsidRPr="00294EC2">
        <w:rPr>
          <w:rFonts w:cs="Calibri"/>
          <w:sz w:val="24"/>
          <w:szCs w:val="24"/>
        </w:rPr>
        <w:t xml:space="preserve">Why take </w:t>
      </w:r>
      <w:r>
        <w:rPr>
          <w:rFonts w:cs="Calibri"/>
          <w:sz w:val="24"/>
          <w:szCs w:val="24"/>
        </w:rPr>
        <w:t xml:space="preserve">the </w:t>
      </w:r>
      <w:r w:rsidRPr="00294EC2">
        <w:rPr>
          <w:rFonts w:cs="Calibri"/>
          <w:sz w:val="24"/>
          <w:szCs w:val="24"/>
        </w:rPr>
        <w:t xml:space="preserve">introduction to </w:t>
      </w:r>
      <w:r>
        <w:rPr>
          <w:rFonts w:cs="Calibri"/>
          <w:sz w:val="24"/>
          <w:szCs w:val="24"/>
        </w:rPr>
        <w:t xml:space="preserve">statistical </w:t>
      </w:r>
      <w:r w:rsidRPr="00294EC2">
        <w:rPr>
          <w:rFonts w:cs="Calibri"/>
          <w:sz w:val="24"/>
          <w:szCs w:val="24"/>
        </w:rPr>
        <w:t>machine learning?</w:t>
      </w:r>
    </w:p>
    <w:p w14:paraId="4B94671F" w14:textId="77777777" w:rsidR="00206D21" w:rsidRPr="00294EC2" w:rsidRDefault="00206D21" w:rsidP="00206D21">
      <w:pPr>
        <w:pStyle w:val="NoSpacing"/>
        <w:numPr>
          <w:ilvl w:val="1"/>
          <w:numId w:val="29"/>
        </w:numPr>
        <w:tabs>
          <w:tab w:val="left" w:pos="1170"/>
          <w:tab w:val="left" w:pos="1710"/>
        </w:tabs>
        <w:ind w:firstLine="0"/>
        <w:rPr>
          <w:rFonts w:cs="Calibri"/>
          <w:sz w:val="24"/>
          <w:szCs w:val="24"/>
        </w:rPr>
      </w:pPr>
      <w:r w:rsidRPr="00294EC2">
        <w:rPr>
          <w:rFonts w:cs="Calibri"/>
          <w:sz w:val="24"/>
          <w:szCs w:val="24"/>
        </w:rPr>
        <w:t>Course goals</w:t>
      </w:r>
    </w:p>
    <w:p w14:paraId="1744FE1C" w14:textId="77777777" w:rsidR="00206D21" w:rsidRPr="00294EC2" w:rsidRDefault="00206D21" w:rsidP="00206D21">
      <w:pPr>
        <w:pStyle w:val="NoSpacing"/>
        <w:numPr>
          <w:ilvl w:val="1"/>
          <w:numId w:val="29"/>
        </w:numPr>
        <w:tabs>
          <w:tab w:val="left" w:pos="1170"/>
          <w:tab w:val="left" w:pos="1710"/>
        </w:tabs>
        <w:ind w:firstLine="0"/>
        <w:rPr>
          <w:rFonts w:cs="Calibri"/>
          <w:sz w:val="24"/>
          <w:szCs w:val="24"/>
        </w:rPr>
      </w:pPr>
      <w:r w:rsidRPr="00294EC2">
        <w:rPr>
          <w:rFonts w:cs="Calibri"/>
          <w:sz w:val="24"/>
          <w:szCs w:val="24"/>
        </w:rPr>
        <w:t>Logistics</w:t>
      </w:r>
    </w:p>
    <w:p w14:paraId="4CD53696" w14:textId="77777777" w:rsidR="00206D21" w:rsidRPr="00294EC2" w:rsidRDefault="00206D21" w:rsidP="00206D21">
      <w:pPr>
        <w:pStyle w:val="NoSpacing"/>
        <w:rPr>
          <w:rFonts w:cs="Calibri"/>
          <w:sz w:val="24"/>
          <w:szCs w:val="24"/>
        </w:rPr>
      </w:pPr>
    </w:p>
    <w:p w14:paraId="2A9BFE19" w14:textId="77777777" w:rsidR="00206D21" w:rsidRPr="00294EC2" w:rsidRDefault="00206D21" w:rsidP="00206D21">
      <w:pPr>
        <w:pStyle w:val="NoSpacing"/>
        <w:numPr>
          <w:ilvl w:val="0"/>
          <w:numId w:val="29"/>
        </w:numPr>
        <w:ind w:firstLine="0"/>
        <w:rPr>
          <w:rFonts w:cs="Calibri"/>
          <w:sz w:val="24"/>
          <w:szCs w:val="24"/>
        </w:rPr>
      </w:pPr>
      <w:r>
        <w:rPr>
          <w:rFonts w:cs="Calibri"/>
          <w:sz w:val="24"/>
          <w:szCs w:val="24"/>
        </w:rPr>
        <w:t xml:space="preserve">Introduction to Statistical Machine Learning </w:t>
      </w:r>
    </w:p>
    <w:p w14:paraId="3D6FC43F" w14:textId="77777777" w:rsidR="00206D21" w:rsidRPr="00294EC2" w:rsidRDefault="00206D21" w:rsidP="00206D21">
      <w:pPr>
        <w:pStyle w:val="NoSpacing"/>
        <w:numPr>
          <w:ilvl w:val="1"/>
          <w:numId w:val="29"/>
        </w:numPr>
        <w:tabs>
          <w:tab w:val="left" w:pos="1800"/>
        </w:tabs>
        <w:ind w:firstLine="0"/>
        <w:rPr>
          <w:rFonts w:cs="Calibri"/>
          <w:sz w:val="24"/>
          <w:szCs w:val="24"/>
        </w:rPr>
      </w:pPr>
      <w:r>
        <w:rPr>
          <w:rFonts w:cs="Calibri"/>
          <w:sz w:val="24"/>
          <w:szCs w:val="24"/>
        </w:rPr>
        <w:t>Types of machine learning problems</w:t>
      </w:r>
    </w:p>
    <w:p w14:paraId="03C88373" w14:textId="77777777" w:rsidR="00206D21" w:rsidRPr="00294EC2" w:rsidRDefault="00206D21" w:rsidP="00206D21">
      <w:pPr>
        <w:pStyle w:val="NoSpacing"/>
        <w:numPr>
          <w:ilvl w:val="1"/>
          <w:numId w:val="29"/>
        </w:numPr>
        <w:tabs>
          <w:tab w:val="left" w:pos="1800"/>
        </w:tabs>
        <w:ind w:firstLine="0"/>
        <w:rPr>
          <w:rFonts w:cs="Calibri"/>
          <w:sz w:val="24"/>
          <w:szCs w:val="24"/>
        </w:rPr>
      </w:pPr>
      <w:r>
        <w:rPr>
          <w:rFonts w:cs="Calibri"/>
          <w:sz w:val="24"/>
          <w:szCs w:val="24"/>
        </w:rPr>
        <w:t>Traditional statistics and machine learning</w:t>
      </w:r>
    </w:p>
    <w:p w14:paraId="3E678F18" w14:textId="77777777" w:rsidR="00206D21" w:rsidRPr="00294EC2" w:rsidRDefault="00206D21" w:rsidP="00206D21">
      <w:pPr>
        <w:pStyle w:val="NoSpacing"/>
        <w:numPr>
          <w:ilvl w:val="1"/>
          <w:numId w:val="29"/>
        </w:numPr>
        <w:tabs>
          <w:tab w:val="left" w:pos="1800"/>
        </w:tabs>
        <w:ind w:firstLine="0"/>
        <w:rPr>
          <w:rFonts w:cs="Calibri"/>
          <w:sz w:val="24"/>
          <w:szCs w:val="24"/>
        </w:rPr>
      </w:pPr>
      <w:r>
        <w:rPr>
          <w:rFonts w:cs="Calibri"/>
          <w:sz w:val="24"/>
          <w:szCs w:val="24"/>
        </w:rPr>
        <w:t>Statistical models as machine learning algorithms</w:t>
      </w:r>
    </w:p>
    <w:p w14:paraId="25E96E07" w14:textId="77777777" w:rsidR="00206D21" w:rsidRDefault="00206D21" w:rsidP="00206D21">
      <w:pPr>
        <w:pStyle w:val="NoSpacing"/>
        <w:numPr>
          <w:ilvl w:val="1"/>
          <w:numId w:val="29"/>
        </w:numPr>
        <w:tabs>
          <w:tab w:val="left" w:pos="1800"/>
        </w:tabs>
        <w:ind w:firstLine="0"/>
        <w:rPr>
          <w:rFonts w:cs="Calibri"/>
          <w:sz w:val="24"/>
          <w:szCs w:val="24"/>
        </w:rPr>
      </w:pPr>
      <w:r>
        <w:rPr>
          <w:rFonts w:cs="Calibri"/>
          <w:sz w:val="24"/>
          <w:szCs w:val="24"/>
        </w:rPr>
        <w:t>Evaluation of modeling KPIs</w:t>
      </w:r>
    </w:p>
    <w:p w14:paraId="072EC203" w14:textId="77777777" w:rsidR="00206D21" w:rsidRPr="00294EC2" w:rsidRDefault="00206D21" w:rsidP="00206D21">
      <w:pPr>
        <w:pStyle w:val="NoSpacing"/>
        <w:numPr>
          <w:ilvl w:val="1"/>
          <w:numId w:val="29"/>
        </w:numPr>
        <w:tabs>
          <w:tab w:val="left" w:pos="1800"/>
        </w:tabs>
        <w:ind w:firstLine="0"/>
        <w:rPr>
          <w:rFonts w:cs="Calibri"/>
          <w:sz w:val="24"/>
          <w:szCs w:val="24"/>
        </w:rPr>
      </w:pPr>
      <w:r>
        <w:rPr>
          <w:rFonts w:cs="Calibri"/>
          <w:sz w:val="24"/>
          <w:szCs w:val="24"/>
        </w:rPr>
        <w:t>Model building process</w:t>
      </w:r>
    </w:p>
    <w:p w14:paraId="27D59ACC" w14:textId="77777777" w:rsidR="00206D21" w:rsidRPr="00294EC2" w:rsidRDefault="00206D21" w:rsidP="00206D21">
      <w:pPr>
        <w:pStyle w:val="NoSpacing"/>
        <w:rPr>
          <w:rFonts w:cs="Calibri"/>
          <w:sz w:val="24"/>
          <w:szCs w:val="24"/>
        </w:rPr>
      </w:pPr>
    </w:p>
    <w:p w14:paraId="48A0564E" w14:textId="77777777" w:rsidR="00206D21" w:rsidRPr="00294EC2" w:rsidRDefault="00206D21" w:rsidP="00206D21">
      <w:pPr>
        <w:pStyle w:val="NoSpacing"/>
        <w:numPr>
          <w:ilvl w:val="0"/>
          <w:numId w:val="29"/>
        </w:numPr>
        <w:ind w:firstLine="0"/>
        <w:rPr>
          <w:rFonts w:cs="Calibri"/>
          <w:sz w:val="24"/>
          <w:szCs w:val="24"/>
        </w:rPr>
      </w:pPr>
      <w:r>
        <w:rPr>
          <w:rFonts w:cs="Calibri"/>
          <w:sz w:val="24"/>
          <w:szCs w:val="24"/>
        </w:rPr>
        <w:t>Featuring Engineering</w:t>
      </w:r>
      <w:r w:rsidRPr="00294EC2">
        <w:rPr>
          <w:rFonts w:cs="Calibri"/>
          <w:sz w:val="24"/>
          <w:szCs w:val="24"/>
        </w:rPr>
        <w:t xml:space="preserve"> </w:t>
      </w:r>
    </w:p>
    <w:p w14:paraId="4A1BD224" w14:textId="77777777" w:rsidR="00206D21" w:rsidRPr="00294EC2" w:rsidRDefault="00206D21" w:rsidP="00206D21">
      <w:pPr>
        <w:pStyle w:val="NoSpacing"/>
        <w:numPr>
          <w:ilvl w:val="1"/>
          <w:numId w:val="29"/>
        </w:numPr>
        <w:tabs>
          <w:tab w:val="left" w:pos="1800"/>
        </w:tabs>
        <w:ind w:firstLine="0"/>
        <w:rPr>
          <w:rFonts w:cs="Calibri"/>
          <w:sz w:val="24"/>
          <w:szCs w:val="24"/>
        </w:rPr>
      </w:pPr>
      <w:r>
        <w:rPr>
          <w:rFonts w:cs="Calibri"/>
          <w:sz w:val="24"/>
          <w:szCs w:val="24"/>
        </w:rPr>
        <w:t>Introduction to feature engineering</w:t>
      </w:r>
    </w:p>
    <w:p w14:paraId="285986D2" w14:textId="77777777" w:rsidR="00206D21" w:rsidRDefault="00206D21" w:rsidP="00206D21">
      <w:pPr>
        <w:pStyle w:val="NoSpacing"/>
        <w:numPr>
          <w:ilvl w:val="1"/>
          <w:numId w:val="29"/>
        </w:numPr>
        <w:tabs>
          <w:tab w:val="left" w:pos="1800"/>
        </w:tabs>
        <w:ind w:firstLine="0"/>
        <w:rPr>
          <w:rFonts w:cs="Calibri"/>
          <w:sz w:val="24"/>
          <w:szCs w:val="24"/>
        </w:rPr>
      </w:pPr>
      <w:r>
        <w:rPr>
          <w:rFonts w:cs="Calibri"/>
          <w:sz w:val="24"/>
          <w:szCs w:val="24"/>
        </w:rPr>
        <w:t>Feature transformation – focusing on model-based transformation such as WOE</w:t>
      </w:r>
    </w:p>
    <w:p w14:paraId="0D95F4AB" w14:textId="77777777" w:rsidR="00206D21" w:rsidRDefault="00206D21" w:rsidP="00206D21">
      <w:pPr>
        <w:pStyle w:val="NoSpacing"/>
        <w:numPr>
          <w:ilvl w:val="1"/>
          <w:numId w:val="29"/>
        </w:numPr>
        <w:tabs>
          <w:tab w:val="left" w:pos="1800"/>
        </w:tabs>
        <w:ind w:firstLine="0"/>
        <w:rPr>
          <w:rFonts w:cs="Calibri"/>
          <w:sz w:val="24"/>
          <w:szCs w:val="24"/>
        </w:rPr>
      </w:pPr>
      <w:r>
        <w:rPr>
          <w:rFonts w:cs="Calibri"/>
          <w:sz w:val="24"/>
          <w:szCs w:val="24"/>
        </w:rPr>
        <w:t>Discretization – ad hoc and model-based binning</w:t>
      </w:r>
    </w:p>
    <w:p w14:paraId="4CD7F772" w14:textId="77777777" w:rsidR="00206D21" w:rsidRPr="00294EC2" w:rsidRDefault="00206D21" w:rsidP="00206D21">
      <w:pPr>
        <w:pStyle w:val="NoSpacing"/>
        <w:numPr>
          <w:ilvl w:val="1"/>
          <w:numId w:val="29"/>
        </w:numPr>
        <w:tabs>
          <w:tab w:val="left" w:pos="1800"/>
        </w:tabs>
        <w:ind w:firstLine="0"/>
        <w:rPr>
          <w:rFonts w:cs="Calibri"/>
          <w:sz w:val="24"/>
          <w:szCs w:val="24"/>
        </w:rPr>
      </w:pPr>
      <w:r>
        <w:rPr>
          <w:rFonts w:cs="Calibri"/>
          <w:sz w:val="24"/>
          <w:szCs w:val="24"/>
        </w:rPr>
        <w:t>Feature selection -focusing on penalization (LASSO and Ridge) and cross-validation</w:t>
      </w:r>
    </w:p>
    <w:p w14:paraId="143CBA84" w14:textId="77777777" w:rsidR="00206D21" w:rsidRPr="00294EC2" w:rsidRDefault="00206D21" w:rsidP="00206D21">
      <w:pPr>
        <w:pStyle w:val="NoSpacing"/>
        <w:rPr>
          <w:rFonts w:cs="Calibri"/>
          <w:sz w:val="24"/>
          <w:szCs w:val="24"/>
        </w:rPr>
      </w:pPr>
    </w:p>
    <w:p w14:paraId="78CC1538" w14:textId="4A5AD307" w:rsidR="00206D21" w:rsidRPr="00294EC2" w:rsidRDefault="00206D21" w:rsidP="00206D21">
      <w:pPr>
        <w:pStyle w:val="NoSpacing"/>
        <w:rPr>
          <w:rFonts w:cs="Calibri"/>
          <w:b/>
          <w:sz w:val="24"/>
          <w:szCs w:val="24"/>
        </w:rPr>
      </w:pPr>
      <w:r w:rsidRPr="00294EC2">
        <w:rPr>
          <w:rFonts w:cs="Calibri"/>
          <w:b/>
          <w:sz w:val="24"/>
          <w:szCs w:val="24"/>
        </w:rPr>
        <w:t xml:space="preserve">          Part II. </w:t>
      </w:r>
      <w:r>
        <w:rPr>
          <w:rFonts w:cs="Calibri"/>
          <w:b/>
          <w:sz w:val="24"/>
          <w:szCs w:val="24"/>
        </w:rPr>
        <w:t>Learning Algorithms Based on Labeled Data</w:t>
      </w:r>
      <w:r w:rsidRPr="00294EC2">
        <w:rPr>
          <w:rFonts w:cs="Calibri"/>
          <w:b/>
          <w:sz w:val="24"/>
          <w:szCs w:val="24"/>
        </w:rPr>
        <w:t xml:space="preserve"> </w:t>
      </w:r>
      <w:r>
        <w:rPr>
          <w:rFonts w:cs="Calibri"/>
          <w:b/>
          <w:sz w:val="24"/>
          <w:szCs w:val="24"/>
        </w:rPr>
        <w:t xml:space="preserve">(Weeks 3-7) </w:t>
      </w:r>
    </w:p>
    <w:p w14:paraId="4856F92F" w14:textId="77777777" w:rsidR="00206D21" w:rsidRDefault="00206D21" w:rsidP="00206D21">
      <w:pPr>
        <w:pStyle w:val="NoSpacing"/>
        <w:rPr>
          <w:rFonts w:cs="Calibri"/>
          <w:sz w:val="24"/>
          <w:szCs w:val="24"/>
        </w:rPr>
      </w:pPr>
    </w:p>
    <w:p w14:paraId="4BA25305" w14:textId="77777777" w:rsidR="00206D21" w:rsidRPr="00C7338B" w:rsidRDefault="00206D21" w:rsidP="00206D21">
      <w:pPr>
        <w:pStyle w:val="NoSpacing"/>
        <w:rPr>
          <w:rFonts w:cs="Calibri"/>
          <w:b/>
          <w:i/>
          <w:sz w:val="24"/>
          <w:szCs w:val="24"/>
        </w:rPr>
      </w:pPr>
      <w:r>
        <w:rPr>
          <w:rFonts w:cs="Calibri"/>
          <w:sz w:val="24"/>
          <w:szCs w:val="24"/>
        </w:rPr>
        <w:t xml:space="preserve">            </w:t>
      </w:r>
      <w:r w:rsidRPr="00C7338B">
        <w:rPr>
          <w:rFonts w:cs="Calibri"/>
          <w:b/>
          <w:i/>
          <w:sz w:val="24"/>
          <w:szCs w:val="24"/>
        </w:rPr>
        <w:t>Probabilistic and Statistical Models</w:t>
      </w:r>
    </w:p>
    <w:p w14:paraId="2D57C394" w14:textId="77777777" w:rsidR="00206D21" w:rsidRPr="00294EC2" w:rsidRDefault="00206D21" w:rsidP="00206D21">
      <w:pPr>
        <w:pStyle w:val="NoSpacing"/>
        <w:rPr>
          <w:rFonts w:cs="Calibri"/>
          <w:sz w:val="24"/>
          <w:szCs w:val="24"/>
        </w:rPr>
      </w:pPr>
    </w:p>
    <w:p w14:paraId="1AF6D9A9" w14:textId="77777777" w:rsidR="00206D21" w:rsidRPr="00294EC2" w:rsidRDefault="00206D21" w:rsidP="00206D21">
      <w:pPr>
        <w:pStyle w:val="NoSpacing"/>
        <w:numPr>
          <w:ilvl w:val="0"/>
          <w:numId w:val="30"/>
        </w:numPr>
        <w:ind w:firstLine="0"/>
        <w:rPr>
          <w:rFonts w:cs="Calibri"/>
          <w:sz w:val="24"/>
          <w:szCs w:val="24"/>
        </w:rPr>
      </w:pPr>
      <w:r>
        <w:rPr>
          <w:rFonts w:cs="Calibri"/>
          <w:sz w:val="24"/>
          <w:szCs w:val="24"/>
        </w:rPr>
        <w:t>Discrete Regression-based Models/Algorithms</w:t>
      </w:r>
    </w:p>
    <w:p w14:paraId="0B08FA85" w14:textId="77777777" w:rsidR="00206D21" w:rsidRPr="00294EC2" w:rsidRDefault="00206D21" w:rsidP="00206D21">
      <w:pPr>
        <w:pStyle w:val="NoSpacing"/>
        <w:numPr>
          <w:ilvl w:val="1"/>
          <w:numId w:val="30"/>
        </w:numPr>
        <w:tabs>
          <w:tab w:val="left" w:pos="1800"/>
        </w:tabs>
        <w:ind w:firstLine="360"/>
        <w:rPr>
          <w:rFonts w:cs="Calibri"/>
          <w:sz w:val="24"/>
          <w:szCs w:val="24"/>
        </w:rPr>
      </w:pPr>
      <w:r>
        <w:rPr>
          <w:rFonts w:cs="Calibri"/>
          <w:sz w:val="24"/>
          <w:szCs w:val="24"/>
        </w:rPr>
        <w:t>Discrete regression overview</w:t>
      </w:r>
    </w:p>
    <w:p w14:paraId="727F76C9" w14:textId="77777777" w:rsidR="00206D21" w:rsidRPr="00294EC2" w:rsidRDefault="00206D21" w:rsidP="00206D21">
      <w:pPr>
        <w:pStyle w:val="NoSpacing"/>
        <w:numPr>
          <w:ilvl w:val="1"/>
          <w:numId w:val="30"/>
        </w:numPr>
        <w:tabs>
          <w:tab w:val="left" w:pos="1800"/>
        </w:tabs>
        <w:ind w:firstLine="360"/>
        <w:rPr>
          <w:rFonts w:cs="Calibri"/>
          <w:sz w:val="24"/>
          <w:szCs w:val="24"/>
        </w:rPr>
      </w:pPr>
      <w:r>
        <w:rPr>
          <w:rFonts w:cs="Calibri"/>
          <w:sz w:val="24"/>
          <w:szCs w:val="24"/>
        </w:rPr>
        <w:t>Non-linear models</w:t>
      </w:r>
    </w:p>
    <w:p w14:paraId="1EFCFF3F" w14:textId="77777777" w:rsidR="00206D21" w:rsidRPr="00294EC2" w:rsidRDefault="00206D21" w:rsidP="00206D21">
      <w:pPr>
        <w:pStyle w:val="NoSpacing"/>
        <w:numPr>
          <w:ilvl w:val="1"/>
          <w:numId w:val="30"/>
        </w:numPr>
        <w:tabs>
          <w:tab w:val="left" w:pos="1800"/>
        </w:tabs>
        <w:ind w:firstLine="360"/>
        <w:rPr>
          <w:rFonts w:cs="Calibri"/>
          <w:sz w:val="24"/>
          <w:szCs w:val="24"/>
        </w:rPr>
      </w:pPr>
      <w:r>
        <w:rPr>
          <w:rFonts w:cs="Calibri"/>
          <w:sz w:val="24"/>
          <w:szCs w:val="24"/>
        </w:rPr>
        <w:t>Kernel regression models</w:t>
      </w:r>
    </w:p>
    <w:p w14:paraId="6AD8E209" w14:textId="77777777" w:rsidR="00206D21" w:rsidRPr="00454DA2" w:rsidRDefault="00206D21" w:rsidP="00206D21">
      <w:pPr>
        <w:pStyle w:val="NoSpacing"/>
        <w:numPr>
          <w:ilvl w:val="1"/>
          <w:numId w:val="30"/>
        </w:numPr>
        <w:tabs>
          <w:tab w:val="left" w:pos="1800"/>
        </w:tabs>
        <w:ind w:firstLine="360"/>
        <w:rPr>
          <w:rFonts w:cs="Calibri"/>
          <w:sz w:val="24"/>
          <w:szCs w:val="24"/>
        </w:rPr>
      </w:pPr>
      <w:r>
        <w:rPr>
          <w:rFonts w:cs="Calibri"/>
          <w:sz w:val="24"/>
          <w:szCs w:val="24"/>
        </w:rPr>
        <w:t>Non-parametric smoothing regression (GAM)</w:t>
      </w:r>
    </w:p>
    <w:p w14:paraId="1D645E6B" w14:textId="77777777" w:rsidR="00206D21" w:rsidRPr="00294EC2" w:rsidRDefault="00206D21" w:rsidP="00206D21">
      <w:pPr>
        <w:pStyle w:val="NoSpacing"/>
        <w:rPr>
          <w:rFonts w:cs="Calibri"/>
          <w:sz w:val="24"/>
          <w:szCs w:val="24"/>
        </w:rPr>
      </w:pPr>
    </w:p>
    <w:p w14:paraId="2E86FF1F" w14:textId="77777777" w:rsidR="00206D21" w:rsidRPr="00294EC2" w:rsidRDefault="00206D21" w:rsidP="00206D21">
      <w:pPr>
        <w:pStyle w:val="NoSpacing"/>
        <w:numPr>
          <w:ilvl w:val="0"/>
          <w:numId w:val="30"/>
        </w:numPr>
        <w:ind w:firstLine="0"/>
        <w:rPr>
          <w:rFonts w:cs="Calibri"/>
          <w:sz w:val="24"/>
          <w:szCs w:val="24"/>
        </w:rPr>
      </w:pPr>
      <w:r>
        <w:rPr>
          <w:rFonts w:cs="Calibri"/>
          <w:sz w:val="24"/>
          <w:szCs w:val="24"/>
        </w:rPr>
        <w:t>Bayesian Methods</w:t>
      </w:r>
    </w:p>
    <w:p w14:paraId="0BF61059" w14:textId="77777777" w:rsidR="00206D21" w:rsidRPr="00294EC2" w:rsidRDefault="00206D21" w:rsidP="00206D21">
      <w:pPr>
        <w:pStyle w:val="NoSpacing"/>
        <w:numPr>
          <w:ilvl w:val="1"/>
          <w:numId w:val="30"/>
        </w:numPr>
        <w:tabs>
          <w:tab w:val="left" w:pos="1800"/>
        </w:tabs>
        <w:ind w:firstLine="360"/>
        <w:rPr>
          <w:rFonts w:cs="Calibri"/>
          <w:sz w:val="24"/>
          <w:szCs w:val="24"/>
        </w:rPr>
      </w:pPr>
      <w:r>
        <w:rPr>
          <w:rFonts w:cs="Calibri"/>
          <w:sz w:val="24"/>
          <w:szCs w:val="24"/>
        </w:rPr>
        <w:t>The logic of Bayesian modeling/learning</w:t>
      </w:r>
    </w:p>
    <w:p w14:paraId="79DDCFC4" w14:textId="77777777" w:rsidR="00206D21" w:rsidRPr="00294EC2" w:rsidRDefault="00206D21" w:rsidP="00206D21">
      <w:pPr>
        <w:pStyle w:val="NoSpacing"/>
        <w:numPr>
          <w:ilvl w:val="1"/>
          <w:numId w:val="30"/>
        </w:numPr>
        <w:tabs>
          <w:tab w:val="left" w:pos="1800"/>
        </w:tabs>
        <w:ind w:firstLine="360"/>
        <w:rPr>
          <w:rFonts w:cs="Calibri"/>
          <w:sz w:val="24"/>
          <w:szCs w:val="24"/>
        </w:rPr>
      </w:pPr>
      <w:r>
        <w:rPr>
          <w:rFonts w:cs="Calibri"/>
          <w:sz w:val="24"/>
          <w:szCs w:val="24"/>
        </w:rPr>
        <w:t>Bayesian prediction</w:t>
      </w:r>
    </w:p>
    <w:p w14:paraId="4D787D33" w14:textId="77777777" w:rsidR="00206D21" w:rsidRPr="00294EC2" w:rsidRDefault="00206D21" w:rsidP="00206D21">
      <w:pPr>
        <w:pStyle w:val="NoSpacing"/>
        <w:numPr>
          <w:ilvl w:val="1"/>
          <w:numId w:val="30"/>
        </w:numPr>
        <w:tabs>
          <w:tab w:val="left" w:pos="1800"/>
        </w:tabs>
        <w:ind w:firstLine="360"/>
        <w:rPr>
          <w:rFonts w:cs="Calibri"/>
          <w:sz w:val="24"/>
          <w:szCs w:val="24"/>
        </w:rPr>
      </w:pPr>
      <w:r>
        <w:rPr>
          <w:rFonts w:cs="Calibri"/>
          <w:sz w:val="24"/>
          <w:szCs w:val="24"/>
        </w:rPr>
        <w:t>Bayesian networks (structural equation modeling)</w:t>
      </w:r>
    </w:p>
    <w:p w14:paraId="2267F60E" w14:textId="77777777" w:rsidR="00206D21" w:rsidRPr="00294EC2" w:rsidRDefault="00206D21" w:rsidP="00206D21">
      <w:pPr>
        <w:pStyle w:val="NoSpacing"/>
        <w:rPr>
          <w:rFonts w:cs="Calibri"/>
          <w:sz w:val="24"/>
          <w:szCs w:val="24"/>
        </w:rPr>
      </w:pPr>
    </w:p>
    <w:p w14:paraId="0957397A" w14:textId="77777777" w:rsidR="00206D21" w:rsidRPr="00294EC2" w:rsidRDefault="00206D21" w:rsidP="00206D21">
      <w:pPr>
        <w:pStyle w:val="NoSpacing"/>
        <w:numPr>
          <w:ilvl w:val="0"/>
          <w:numId w:val="30"/>
        </w:numPr>
        <w:ind w:firstLine="0"/>
        <w:rPr>
          <w:rFonts w:cs="Calibri"/>
          <w:sz w:val="24"/>
          <w:szCs w:val="24"/>
        </w:rPr>
      </w:pPr>
      <w:r>
        <w:rPr>
          <w:rFonts w:cs="Calibri"/>
          <w:sz w:val="24"/>
          <w:szCs w:val="24"/>
        </w:rPr>
        <w:t>Imbalanced Learning</w:t>
      </w:r>
    </w:p>
    <w:p w14:paraId="7244AE3F" w14:textId="77777777" w:rsidR="00206D21" w:rsidRPr="00294EC2" w:rsidRDefault="00206D21" w:rsidP="00206D21">
      <w:pPr>
        <w:pStyle w:val="NoSpacing"/>
        <w:numPr>
          <w:ilvl w:val="1"/>
          <w:numId w:val="30"/>
        </w:numPr>
        <w:tabs>
          <w:tab w:val="left" w:pos="1800"/>
        </w:tabs>
        <w:ind w:firstLine="450"/>
        <w:rPr>
          <w:rFonts w:cs="Calibri"/>
          <w:sz w:val="24"/>
          <w:szCs w:val="24"/>
        </w:rPr>
      </w:pPr>
      <w:r>
        <w:rPr>
          <w:rFonts w:cs="Calibri"/>
          <w:sz w:val="24"/>
          <w:szCs w:val="24"/>
        </w:rPr>
        <w:t>Description of the question</w:t>
      </w:r>
    </w:p>
    <w:p w14:paraId="4FDD982D" w14:textId="77777777" w:rsidR="00206D21" w:rsidRPr="00294EC2" w:rsidRDefault="00206D21" w:rsidP="00206D21">
      <w:pPr>
        <w:pStyle w:val="NoSpacing"/>
        <w:numPr>
          <w:ilvl w:val="1"/>
          <w:numId w:val="30"/>
        </w:numPr>
        <w:tabs>
          <w:tab w:val="left" w:pos="1800"/>
        </w:tabs>
        <w:ind w:firstLine="450"/>
        <w:rPr>
          <w:rFonts w:cs="Calibri"/>
          <w:sz w:val="24"/>
          <w:szCs w:val="24"/>
        </w:rPr>
      </w:pPr>
      <w:r>
        <w:rPr>
          <w:rFonts w:cs="Calibri"/>
          <w:sz w:val="24"/>
          <w:szCs w:val="24"/>
        </w:rPr>
        <w:t xml:space="preserve">Synthetic sampling approaches </w:t>
      </w:r>
    </w:p>
    <w:p w14:paraId="0323E8C4" w14:textId="77777777" w:rsidR="00206D21" w:rsidRPr="00294EC2" w:rsidRDefault="00206D21" w:rsidP="00206D21">
      <w:pPr>
        <w:pStyle w:val="NoSpacing"/>
        <w:numPr>
          <w:ilvl w:val="1"/>
          <w:numId w:val="30"/>
        </w:numPr>
        <w:tabs>
          <w:tab w:val="left" w:pos="1800"/>
        </w:tabs>
        <w:ind w:firstLine="450"/>
        <w:rPr>
          <w:rFonts w:cs="Calibri"/>
          <w:sz w:val="24"/>
          <w:szCs w:val="24"/>
        </w:rPr>
      </w:pPr>
      <w:r>
        <w:rPr>
          <w:rFonts w:cs="Calibri"/>
          <w:sz w:val="24"/>
          <w:szCs w:val="24"/>
        </w:rPr>
        <w:t>Statistical models under biased sampling plan</w:t>
      </w:r>
    </w:p>
    <w:p w14:paraId="13A568B2" w14:textId="77777777" w:rsidR="00206D21" w:rsidRPr="00E76725" w:rsidRDefault="00206D21" w:rsidP="00206D21">
      <w:pPr>
        <w:pStyle w:val="NoSpacing"/>
        <w:numPr>
          <w:ilvl w:val="1"/>
          <w:numId w:val="30"/>
        </w:numPr>
        <w:tabs>
          <w:tab w:val="left" w:pos="1800"/>
        </w:tabs>
        <w:ind w:firstLine="450"/>
        <w:rPr>
          <w:rFonts w:cs="Calibri"/>
          <w:sz w:val="24"/>
          <w:szCs w:val="24"/>
        </w:rPr>
      </w:pPr>
      <w:r>
        <w:rPr>
          <w:rFonts w:cs="Calibri"/>
          <w:sz w:val="24"/>
          <w:szCs w:val="24"/>
        </w:rPr>
        <w:t>Bias corrected and penalized logit models</w:t>
      </w:r>
    </w:p>
    <w:p w14:paraId="4BAE1EB3" w14:textId="77777777" w:rsidR="00206D21" w:rsidRPr="00294EC2" w:rsidRDefault="00206D21" w:rsidP="00206D21">
      <w:pPr>
        <w:pStyle w:val="NoSpacing"/>
        <w:rPr>
          <w:rFonts w:cs="Calibri"/>
          <w:sz w:val="24"/>
          <w:szCs w:val="24"/>
        </w:rPr>
      </w:pPr>
    </w:p>
    <w:p w14:paraId="71DCA60C" w14:textId="77777777" w:rsidR="00206D21" w:rsidRPr="00294EC2" w:rsidRDefault="00206D21" w:rsidP="00206D21">
      <w:pPr>
        <w:pStyle w:val="NoSpacing"/>
        <w:numPr>
          <w:ilvl w:val="0"/>
          <w:numId w:val="30"/>
        </w:numPr>
        <w:ind w:firstLine="0"/>
        <w:rPr>
          <w:rFonts w:cs="Calibri"/>
          <w:sz w:val="24"/>
          <w:szCs w:val="24"/>
        </w:rPr>
      </w:pPr>
      <w:r>
        <w:rPr>
          <w:rFonts w:cs="Calibri"/>
          <w:sz w:val="24"/>
          <w:szCs w:val="24"/>
        </w:rPr>
        <w:t xml:space="preserve">Sequential Learning </w:t>
      </w:r>
    </w:p>
    <w:p w14:paraId="38DAFF37" w14:textId="77777777" w:rsidR="00206D21" w:rsidRPr="00294EC2" w:rsidRDefault="00206D21" w:rsidP="00206D21">
      <w:pPr>
        <w:pStyle w:val="NoSpacing"/>
        <w:numPr>
          <w:ilvl w:val="1"/>
          <w:numId w:val="30"/>
        </w:numPr>
        <w:tabs>
          <w:tab w:val="left" w:pos="1800"/>
        </w:tabs>
        <w:ind w:firstLine="450"/>
        <w:rPr>
          <w:rFonts w:cs="Calibri"/>
          <w:sz w:val="24"/>
          <w:szCs w:val="24"/>
        </w:rPr>
      </w:pPr>
      <w:r>
        <w:rPr>
          <w:rFonts w:cs="Calibri"/>
          <w:sz w:val="24"/>
          <w:szCs w:val="24"/>
        </w:rPr>
        <w:t>Problem description</w:t>
      </w:r>
    </w:p>
    <w:p w14:paraId="447DA757" w14:textId="77777777" w:rsidR="00206D21" w:rsidRPr="00294EC2" w:rsidRDefault="00206D21" w:rsidP="00206D21">
      <w:pPr>
        <w:pStyle w:val="NoSpacing"/>
        <w:numPr>
          <w:ilvl w:val="1"/>
          <w:numId w:val="30"/>
        </w:numPr>
        <w:tabs>
          <w:tab w:val="left" w:pos="1800"/>
        </w:tabs>
        <w:ind w:firstLine="450"/>
        <w:rPr>
          <w:rFonts w:cs="Calibri"/>
          <w:sz w:val="24"/>
          <w:szCs w:val="24"/>
        </w:rPr>
      </w:pPr>
      <w:r>
        <w:rPr>
          <w:rFonts w:cs="Calibri"/>
          <w:sz w:val="24"/>
          <w:szCs w:val="24"/>
        </w:rPr>
        <w:t>HMM</w:t>
      </w:r>
    </w:p>
    <w:p w14:paraId="23897D96" w14:textId="77777777" w:rsidR="00206D21" w:rsidRPr="00294EC2" w:rsidRDefault="00206D21" w:rsidP="00206D21">
      <w:pPr>
        <w:pStyle w:val="NoSpacing"/>
        <w:numPr>
          <w:ilvl w:val="1"/>
          <w:numId w:val="30"/>
        </w:numPr>
        <w:tabs>
          <w:tab w:val="left" w:pos="1800"/>
        </w:tabs>
        <w:ind w:firstLine="450"/>
        <w:rPr>
          <w:rFonts w:cs="Calibri"/>
          <w:sz w:val="24"/>
          <w:szCs w:val="24"/>
        </w:rPr>
      </w:pPr>
      <w:r>
        <w:rPr>
          <w:rFonts w:cs="Calibri"/>
          <w:sz w:val="24"/>
          <w:szCs w:val="24"/>
        </w:rPr>
        <w:t xml:space="preserve">PCI charting </w:t>
      </w:r>
    </w:p>
    <w:p w14:paraId="6CA3BA2F" w14:textId="77777777" w:rsidR="00206D21" w:rsidRPr="00294EC2" w:rsidRDefault="00206D21" w:rsidP="00206D21">
      <w:pPr>
        <w:pStyle w:val="NoSpacing"/>
        <w:numPr>
          <w:ilvl w:val="1"/>
          <w:numId w:val="30"/>
        </w:numPr>
        <w:tabs>
          <w:tab w:val="left" w:pos="1800"/>
        </w:tabs>
        <w:ind w:firstLine="450"/>
        <w:rPr>
          <w:rFonts w:cs="Calibri"/>
          <w:sz w:val="24"/>
          <w:szCs w:val="24"/>
        </w:rPr>
      </w:pPr>
      <w:r>
        <w:rPr>
          <w:rFonts w:cs="Calibri"/>
          <w:sz w:val="24"/>
          <w:szCs w:val="24"/>
        </w:rPr>
        <w:t>Machine learning approaches to time series forecasting</w:t>
      </w:r>
    </w:p>
    <w:p w14:paraId="602A7CFB" w14:textId="77777777" w:rsidR="00206D21" w:rsidRPr="00294EC2" w:rsidRDefault="00206D21" w:rsidP="00206D21">
      <w:pPr>
        <w:pStyle w:val="NoSpacing"/>
        <w:rPr>
          <w:rFonts w:cs="Calibri"/>
          <w:sz w:val="24"/>
          <w:szCs w:val="24"/>
        </w:rPr>
      </w:pPr>
    </w:p>
    <w:p w14:paraId="59099634" w14:textId="77777777" w:rsidR="00206D21" w:rsidRDefault="00206D21" w:rsidP="00206D21">
      <w:pPr>
        <w:pStyle w:val="NoSpacing"/>
        <w:ind w:left="720"/>
        <w:rPr>
          <w:rFonts w:cs="Calibri"/>
          <w:b/>
          <w:i/>
          <w:sz w:val="24"/>
          <w:szCs w:val="24"/>
        </w:rPr>
      </w:pPr>
      <w:r w:rsidRPr="00716D76">
        <w:rPr>
          <w:rFonts w:cs="Calibri"/>
          <w:b/>
          <w:i/>
          <w:sz w:val="24"/>
          <w:szCs w:val="24"/>
        </w:rPr>
        <w:t>Traditional ML and Extensions</w:t>
      </w:r>
    </w:p>
    <w:p w14:paraId="5FD42DBE" w14:textId="77777777" w:rsidR="00206D21" w:rsidRPr="00716D76" w:rsidRDefault="00206D21" w:rsidP="00206D21">
      <w:pPr>
        <w:pStyle w:val="NoSpacing"/>
        <w:ind w:left="720"/>
        <w:rPr>
          <w:rFonts w:cs="Calibri"/>
          <w:b/>
          <w:i/>
          <w:sz w:val="24"/>
          <w:szCs w:val="24"/>
        </w:rPr>
      </w:pPr>
      <w:r w:rsidRPr="00716D76">
        <w:rPr>
          <w:rFonts w:cs="Calibri"/>
          <w:b/>
          <w:i/>
          <w:sz w:val="24"/>
          <w:szCs w:val="24"/>
        </w:rPr>
        <w:tab/>
      </w:r>
    </w:p>
    <w:p w14:paraId="69EBBE98" w14:textId="77777777" w:rsidR="00206D21" w:rsidRPr="00294EC2" w:rsidRDefault="00206D21" w:rsidP="00206D21">
      <w:pPr>
        <w:pStyle w:val="NoSpacing"/>
        <w:numPr>
          <w:ilvl w:val="0"/>
          <w:numId w:val="31"/>
        </w:numPr>
        <w:ind w:firstLine="0"/>
        <w:rPr>
          <w:rFonts w:cs="Calibri"/>
          <w:sz w:val="24"/>
          <w:szCs w:val="24"/>
        </w:rPr>
      </w:pPr>
      <w:r>
        <w:rPr>
          <w:rFonts w:cs="Calibri"/>
          <w:sz w:val="24"/>
          <w:szCs w:val="24"/>
        </w:rPr>
        <w:t>Tree-based Methods</w:t>
      </w:r>
    </w:p>
    <w:p w14:paraId="13FBAEA1" w14:textId="77777777" w:rsidR="00206D21" w:rsidRPr="00294EC2" w:rsidRDefault="00206D21" w:rsidP="00206D21">
      <w:pPr>
        <w:pStyle w:val="NoSpacing"/>
        <w:numPr>
          <w:ilvl w:val="1"/>
          <w:numId w:val="31"/>
        </w:numPr>
        <w:ind w:left="1800" w:hanging="720"/>
        <w:rPr>
          <w:rFonts w:cs="Calibri"/>
          <w:sz w:val="24"/>
          <w:szCs w:val="24"/>
        </w:rPr>
      </w:pPr>
      <w:r>
        <w:rPr>
          <w:rFonts w:cs="Calibri"/>
          <w:sz w:val="24"/>
          <w:szCs w:val="24"/>
        </w:rPr>
        <w:t>Overview of tree algorithms and averaging methods</w:t>
      </w:r>
    </w:p>
    <w:p w14:paraId="39670F0F" w14:textId="77777777" w:rsidR="00206D21" w:rsidRPr="00294EC2" w:rsidRDefault="00206D21" w:rsidP="00206D21">
      <w:pPr>
        <w:pStyle w:val="NoSpacing"/>
        <w:numPr>
          <w:ilvl w:val="1"/>
          <w:numId w:val="31"/>
        </w:numPr>
        <w:ind w:left="1800" w:hanging="720"/>
        <w:rPr>
          <w:rFonts w:cs="Calibri"/>
          <w:sz w:val="24"/>
          <w:szCs w:val="24"/>
        </w:rPr>
      </w:pPr>
      <w:r>
        <w:rPr>
          <w:rFonts w:cs="Calibri"/>
          <w:sz w:val="24"/>
          <w:szCs w:val="24"/>
        </w:rPr>
        <w:t xml:space="preserve">Boosting – GBM and </w:t>
      </w:r>
      <w:proofErr w:type="spellStart"/>
      <w:r>
        <w:rPr>
          <w:rFonts w:cs="Calibri"/>
          <w:sz w:val="24"/>
          <w:szCs w:val="24"/>
        </w:rPr>
        <w:t>XGBoost</w:t>
      </w:r>
      <w:proofErr w:type="spellEnd"/>
    </w:p>
    <w:p w14:paraId="41B9919C" w14:textId="77777777" w:rsidR="00206D21" w:rsidRDefault="00206D21" w:rsidP="00206D21">
      <w:pPr>
        <w:pStyle w:val="NoSpacing"/>
        <w:numPr>
          <w:ilvl w:val="1"/>
          <w:numId w:val="31"/>
        </w:numPr>
        <w:ind w:left="1800" w:hanging="720"/>
        <w:rPr>
          <w:rFonts w:cs="Calibri"/>
          <w:sz w:val="24"/>
          <w:szCs w:val="24"/>
        </w:rPr>
      </w:pPr>
      <w:r w:rsidRPr="00294EC2">
        <w:rPr>
          <w:rFonts w:cs="Calibri"/>
          <w:sz w:val="24"/>
          <w:szCs w:val="24"/>
        </w:rPr>
        <w:t>Learning imbalance data with tree-based algorithms</w:t>
      </w:r>
    </w:p>
    <w:p w14:paraId="0713DB60" w14:textId="77777777" w:rsidR="00206D21" w:rsidRPr="00294EC2" w:rsidRDefault="00206D21" w:rsidP="00206D21">
      <w:pPr>
        <w:pStyle w:val="NoSpacing"/>
        <w:numPr>
          <w:ilvl w:val="1"/>
          <w:numId w:val="31"/>
        </w:numPr>
        <w:ind w:left="1800" w:hanging="720"/>
        <w:rPr>
          <w:rFonts w:cs="Calibri"/>
          <w:sz w:val="24"/>
          <w:szCs w:val="24"/>
        </w:rPr>
      </w:pPr>
      <w:r>
        <w:rPr>
          <w:rFonts w:cs="Calibri"/>
          <w:sz w:val="24"/>
          <w:szCs w:val="24"/>
        </w:rPr>
        <w:t>Cost-sensitive trees for imbalanced problems</w:t>
      </w:r>
    </w:p>
    <w:p w14:paraId="1FD3B337" w14:textId="77777777" w:rsidR="00206D21" w:rsidRDefault="00206D21" w:rsidP="00206D21">
      <w:pPr>
        <w:pStyle w:val="NoSpacing"/>
        <w:rPr>
          <w:rFonts w:cs="Calibri"/>
          <w:sz w:val="24"/>
          <w:szCs w:val="24"/>
        </w:rPr>
      </w:pPr>
    </w:p>
    <w:p w14:paraId="178F0772" w14:textId="77777777" w:rsidR="00206D21" w:rsidRPr="00294EC2" w:rsidRDefault="00206D21" w:rsidP="00206D21">
      <w:pPr>
        <w:pStyle w:val="NoSpacing"/>
        <w:numPr>
          <w:ilvl w:val="0"/>
          <w:numId w:val="31"/>
        </w:numPr>
        <w:ind w:firstLine="0"/>
        <w:rPr>
          <w:rFonts w:cs="Calibri"/>
          <w:sz w:val="24"/>
          <w:szCs w:val="24"/>
        </w:rPr>
      </w:pPr>
      <w:r w:rsidRPr="00294EC2">
        <w:rPr>
          <w:rFonts w:cs="Calibri"/>
          <w:sz w:val="24"/>
          <w:szCs w:val="24"/>
        </w:rPr>
        <w:t xml:space="preserve">Neural Networks </w:t>
      </w:r>
    </w:p>
    <w:p w14:paraId="651D584F" w14:textId="77777777" w:rsidR="00206D21" w:rsidRPr="00294EC2" w:rsidRDefault="00206D21" w:rsidP="00206D21">
      <w:pPr>
        <w:pStyle w:val="NoSpacing"/>
        <w:numPr>
          <w:ilvl w:val="1"/>
          <w:numId w:val="31"/>
        </w:numPr>
        <w:tabs>
          <w:tab w:val="left" w:pos="810"/>
          <w:tab w:val="left" w:pos="1710"/>
        </w:tabs>
        <w:ind w:left="1800" w:hanging="720"/>
        <w:rPr>
          <w:rFonts w:cs="Calibri"/>
          <w:sz w:val="24"/>
          <w:szCs w:val="24"/>
        </w:rPr>
      </w:pPr>
      <w:r>
        <w:rPr>
          <w:rFonts w:cs="Calibri"/>
          <w:sz w:val="24"/>
          <w:szCs w:val="24"/>
        </w:rPr>
        <w:t>Perceptron</w:t>
      </w:r>
    </w:p>
    <w:p w14:paraId="31D1BBDF" w14:textId="77777777" w:rsidR="00206D21" w:rsidRPr="00294EC2" w:rsidRDefault="00206D21" w:rsidP="00206D21">
      <w:pPr>
        <w:pStyle w:val="NoSpacing"/>
        <w:numPr>
          <w:ilvl w:val="1"/>
          <w:numId w:val="31"/>
        </w:numPr>
        <w:tabs>
          <w:tab w:val="left" w:pos="810"/>
          <w:tab w:val="left" w:pos="1710"/>
        </w:tabs>
        <w:ind w:left="1800" w:hanging="720"/>
        <w:rPr>
          <w:rFonts w:cs="Calibri"/>
          <w:sz w:val="24"/>
          <w:szCs w:val="24"/>
        </w:rPr>
      </w:pPr>
      <w:r>
        <w:rPr>
          <w:rFonts w:cs="Calibri"/>
          <w:sz w:val="24"/>
          <w:szCs w:val="24"/>
        </w:rPr>
        <w:t>Multi-layer NNs</w:t>
      </w:r>
    </w:p>
    <w:p w14:paraId="56212670" w14:textId="77777777" w:rsidR="00206D21" w:rsidRDefault="00206D21" w:rsidP="00206D21">
      <w:pPr>
        <w:pStyle w:val="NoSpacing"/>
        <w:numPr>
          <w:ilvl w:val="1"/>
          <w:numId w:val="31"/>
        </w:numPr>
        <w:tabs>
          <w:tab w:val="left" w:pos="810"/>
          <w:tab w:val="left" w:pos="1710"/>
        </w:tabs>
        <w:ind w:left="1800" w:hanging="720"/>
        <w:rPr>
          <w:rFonts w:cs="Calibri"/>
          <w:sz w:val="24"/>
          <w:szCs w:val="24"/>
        </w:rPr>
      </w:pPr>
      <w:r>
        <w:rPr>
          <w:rFonts w:cs="Calibri"/>
          <w:sz w:val="24"/>
          <w:szCs w:val="24"/>
        </w:rPr>
        <w:t>NNs with sigmoid activation vs logistics models</w:t>
      </w:r>
    </w:p>
    <w:p w14:paraId="50CC7B04" w14:textId="77777777" w:rsidR="00206D21" w:rsidRPr="00294EC2" w:rsidRDefault="00206D21" w:rsidP="00206D21">
      <w:pPr>
        <w:pStyle w:val="NoSpacing"/>
        <w:numPr>
          <w:ilvl w:val="1"/>
          <w:numId w:val="31"/>
        </w:numPr>
        <w:tabs>
          <w:tab w:val="left" w:pos="810"/>
          <w:tab w:val="left" w:pos="1710"/>
        </w:tabs>
        <w:ind w:left="1800" w:hanging="720"/>
        <w:rPr>
          <w:rFonts w:cs="Calibri"/>
          <w:sz w:val="24"/>
          <w:szCs w:val="24"/>
        </w:rPr>
      </w:pPr>
      <w:r>
        <w:rPr>
          <w:rFonts w:cs="Calibri"/>
          <w:sz w:val="24"/>
          <w:szCs w:val="24"/>
        </w:rPr>
        <w:t>Non-linear NNs: Introduction</w:t>
      </w:r>
    </w:p>
    <w:p w14:paraId="4F982A9C" w14:textId="77777777" w:rsidR="00206D21" w:rsidRPr="00294EC2" w:rsidRDefault="00206D21" w:rsidP="00206D21">
      <w:pPr>
        <w:pStyle w:val="NoSpacing"/>
        <w:rPr>
          <w:rFonts w:cs="Calibri"/>
          <w:sz w:val="24"/>
          <w:szCs w:val="24"/>
        </w:rPr>
      </w:pPr>
    </w:p>
    <w:p w14:paraId="1BA77A91" w14:textId="77777777" w:rsidR="00206D21" w:rsidRPr="00294EC2" w:rsidRDefault="00206D21" w:rsidP="00206D21">
      <w:pPr>
        <w:pStyle w:val="NoSpacing"/>
        <w:numPr>
          <w:ilvl w:val="0"/>
          <w:numId w:val="31"/>
        </w:numPr>
        <w:ind w:firstLine="0"/>
        <w:rPr>
          <w:rFonts w:cs="Calibri"/>
          <w:sz w:val="24"/>
          <w:szCs w:val="24"/>
        </w:rPr>
      </w:pPr>
      <w:r>
        <w:rPr>
          <w:rFonts w:cs="Calibri"/>
          <w:sz w:val="24"/>
          <w:szCs w:val="24"/>
        </w:rPr>
        <w:t>Introduction to Support Vector Machines</w:t>
      </w:r>
    </w:p>
    <w:p w14:paraId="0315C2A1" w14:textId="77777777" w:rsidR="00206D21" w:rsidRPr="00294EC2" w:rsidRDefault="00206D21" w:rsidP="00206D21">
      <w:pPr>
        <w:pStyle w:val="NoSpacing"/>
        <w:numPr>
          <w:ilvl w:val="1"/>
          <w:numId w:val="31"/>
        </w:numPr>
        <w:tabs>
          <w:tab w:val="left" w:pos="1710"/>
        </w:tabs>
        <w:ind w:left="1800" w:hanging="720"/>
        <w:rPr>
          <w:rFonts w:cs="Calibri"/>
          <w:sz w:val="24"/>
          <w:szCs w:val="24"/>
        </w:rPr>
      </w:pPr>
      <w:r>
        <w:rPr>
          <w:rFonts w:cs="Calibri"/>
          <w:sz w:val="24"/>
          <w:szCs w:val="24"/>
        </w:rPr>
        <w:t>Linear SVM</w:t>
      </w:r>
    </w:p>
    <w:p w14:paraId="74D84592" w14:textId="77777777" w:rsidR="00206D21" w:rsidRPr="00294EC2" w:rsidRDefault="00206D21" w:rsidP="00206D21">
      <w:pPr>
        <w:pStyle w:val="NoSpacing"/>
        <w:numPr>
          <w:ilvl w:val="1"/>
          <w:numId w:val="31"/>
        </w:numPr>
        <w:tabs>
          <w:tab w:val="left" w:pos="1710"/>
        </w:tabs>
        <w:ind w:left="1800" w:hanging="720"/>
        <w:rPr>
          <w:rFonts w:cs="Calibri"/>
          <w:sz w:val="24"/>
          <w:szCs w:val="24"/>
        </w:rPr>
      </w:pPr>
      <w:r>
        <w:rPr>
          <w:rFonts w:cs="Calibri"/>
          <w:sz w:val="24"/>
          <w:szCs w:val="24"/>
        </w:rPr>
        <w:t>Nonlinear SVM</w:t>
      </w:r>
    </w:p>
    <w:p w14:paraId="27F1DCE4" w14:textId="77777777" w:rsidR="00206D21" w:rsidRPr="00294EC2" w:rsidRDefault="00206D21" w:rsidP="00206D21">
      <w:pPr>
        <w:pStyle w:val="NoSpacing"/>
        <w:numPr>
          <w:ilvl w:val="1"/>
          <w:numId w:val="31"/>
        </w:numPr>
        <w:tabs>
          <w:tab w:val="left" w:pos="1710"/>
        </w:tabs>
        <w:ind w:left="1800" w:hanging="720"/>
        <w:rPr>
          <w:rFonts w:cs="Calibri"/>
          <w:sz w:val="24"/>
          <w:szCs w:val="24"/>
        </w:rPr>
      </w:pPr>
      <w:r>
        <w:rPr>
          <w:rFonts w:cs="Calibri"/>
          <w:sz w:val="24"/>
          <w:szCs w:val="24"/>
        </w:rPr>
        <w:t>Kernel SVM</w:t>
      </w:r>
    </w:p>
    <w:p w14:paraId="04B3E223" w14:textId="77777777" w:rsidR="00206D21" w:rsidRPr="00294EC2" w:rsidRDefault="00206D21" w:rsidP="00206D21">
      <w:pPr>
        <w:pStyle w:val="NoSpacing"/>
        <w:rPr>
          <w:rFonts w:cs="Calibri"/>
          <w:sz w:val="24"/>
          <w:szCs w:val="24"/>
        </w:rPr>
      </w:pPr>
    </w:p>
    <w:p w14:paraId="03F6FAE3" w14:textId="195E7D6D" w:rsidR="00206D21" w:rsidRPr="00294EC2" w:rsidRDefault="00206D21" w:rsidP="00206D21">
      <w:pPr>
        <w:pStyle w:val="NoSpacing"/>
        <w:rPr>
          <w:rFonts w:cs="Calibri"/>
          <w:b/>
          <w:sz w:val="24"/>
          <w:szCs w:val="24"/>
        </w:rPr>
      </w:pPr>
      <w:r w:rsidRPr="00294EC2">
        <w:rPr>
          <w:rFonts w:cs="Calibri"/>
          <w:b/>
          <w:sz w:val="24"/>
          <w:szCs w:val="24"/>
        </w:rPr>
        <w:t xml:space="preserve">       </w:t>
      </w:r>
      <w:r>
        <w:rPr>
          <w:rFonts w:cs="Calibri"/>
          <w:b/>
          <w:sz w:val="24"/>
          <w:szCs w:val="24"/>
        </w:rPr>
        <w:t>Part III</w:t>
      </w:r>
      <w:r w:rsidRPr="00294EC2">
        <w:rPr>
          <w:rFonts w:cs="Calibri"/>
          <w:b/>
          <w:sz w:val="24"/>
          <w:szCs w:val="24"/>
        </w:rPr>
        <w:t xml:space="preserve">. </w:t>
      </w:r>
      <w:r>
        <w:rPr>
          <w:rFonts w:cs="Calibri"/>
          <w:b/>
          <w:sz w:val="24"/>
          <w:szCs w:val="24"/>
        </w:rPr>
        <w:t>Learning from Data with No Labels</w:t>
      </w:r>
      <w:r>
        <w:rPr>
          <w:rFonts w:cs="Calibri"/>
          <w:b/>
          <w:sz w:val="24"/>
          <w:szCs w:val="24"/>
        </w:rPr>
        <w:t xml:space="preserve"> (Weeks 8-11)</w:t>
      </w:r>
    </w:p>
    <w:p w14:paraId="35038359" w14:textId="77777777" w:rsidR="00206D21" w:rsidRPr="00294EC2" w:rsidRDefault="00206D21" w:rsidP="00206D21">
      <w:pPr>
        <w:pStyle w:val="NoSpacing"/>
        <w:rPr>
          <w:rFonts w:cs="Calibri"/>
          <w:sz w:val="24"/>
          <w:szCs w:val="24"/>
        </w:rPr>
      </w:pPr>
    </w:p>
    <w:p w14:paraId="62D2BF9A" w14:textId="77777777" w:rsidR="00206D21" w:rsidRPr="00294EC2" w:rsidRDefault="00206D21" w:rsidP="00206D21">
      <w:pPr>
        <w:pStyle w:val="NoSpacing"/>
        <w:numPr>
          <w:ilvl w:val="0"/>
          <w:numId w:val="32"/>
        </w:numPr>
        <w:ind w:firstLine="0"/>
        <w:rPr>
          <w:rFonts w:cs="Calibri"/>
          <w:sz w:val="24"/>
          <w:szCs w:val="24"/>
        </w:rPr>
      </w:pPr>
      <w:r>
        <w:rPr>
          <w:rFonts w:cs="Calibri"/>
          <w:sz w:val="24"/>
          <w:szCs w:val="24"/>
        </w:rPr>
        <w:t>Traditional Clustering Algorithms: An Overview</w:t>
      </w:r>
    </w:p>
    <w:p w14:paraId="4A0D61B8" w14:textId="77777777" w:rsidR="00206D21" w:rsidRPr="00294EC2" w:rsidRDefault="00206D21" w:rsidP="00206D21">
      <w:pPr>
        <w:pStyle w:val="NoSpacing"/>
        <w:numPr>
          <w:ilvl w:val="1"/>
          <w:numId w:val="32"/>
        </w:numPr>
        <w:tabs>
          <w:tab w:val="left" w:pos="1710"/>
        </w:tabs>
        <w:ind w:left="1890" w:hanging="810"/>
        <w:rPr>
          <w:rFonts w:cs="Calibri"/>
          <w:sz w:val="24"/>
          <w:szCs w:val="24"/>
        </w:rPr>
      </w:pPr>
      <w:r>
        <w:rPr>
          <w:rFonts w:cs="Calibri"/>
          <w:sz w:val="24"/>
          <w:szCs w:val="24"/>
        </w:rPr>
        <w:t>K-means</w:t>
      </w:r>
    </w:p>
    <w:p w14:paraId="7E6AA376" w14:textId="77777777" w:rsidR="00206D21" w:rsidRPr="00294EC2" w:rsidRDefault="00206D21" w:rsidP="00206D21">
      <w:pPr>
        <w:pStyle w:val="NoSpacing"/>
        <w:numPr>
          <w:ilvl w:val="1"/>
          <w:numId w:val="32"/>
        </w:numPr>
        <w:tabs>
          <w:tab w:val="left" w:pos="1710"/>
        </w:tabs>
        <w:ind w:left="1890" w:hanging="810"/>
        <w:rPr>
          <w:rFonts w:cs="Calibri"/>
          <w:sz w:val="24"/>
          <w:szCs w:val="24"/>
        </w:rPr>
      </w:pPr>
      <w:r>
        <w:rPr>
          <w:rFonts w:cs="Calibri"/>
          <w:sz w:val="24"/>
          <w:szCs w:val="24"/>
        </w:rPr>
        <w:t>Hierarchical clustering</w:t>
      </w:r>
    </w:p>
    <w:p w14:paraId="5C0DDAFB" w14:textId="77777777" w:rsidR="00206D21" w:rsidRDefault="00206D21" w:rsidP="00206D21">
      <w:pPr>
        <w:pStyle w:val="NoSpacing"/>
        <w:ind w:left="720"/>
        <w:rPr>
          <w:rFonts w:cs="Calibri"/>
          <w:sz w:val="24"/>
          <w:szCs w:val="24"/>
        </w:rPr>
      </w:pPr>
    </w:p>
    <w:p w14:paraId="1A96A56E" w14:textId="77777777" w:rsidR="00206D21" w:rsidRPr="00294EC2" w:rsidRDefault="00206D21" w:rsidP="00206D21">
      <w:pPr>
        <w:pStyle w:val="NoSpacing"/>
        <w:numPr>
          <w:ilvl w:val="0"/>
          <w:numId w:val="32"/>
        </w:numPr>
        <w:ind w:firstLine="0"/>
        <w:rPr>
          <w:rFonts w:cs="Calibri"/>
          <w:sz w:val="24"/>
          <w:szCs w:val="24"/>
        </w:rPr>
      </w:pPr>
      <w:r>
        <w:rPr>
          <w:rFonts w:cs="Calibri"/>
          <w:sz w:val="24"/>
          <w:szCs w:val="24"/>
        </w:rPr>
        <w:t xml:space="preserve">Mixture models </w:t>
      </w:r>
    </w:p>
    <w:p w14:paraId="20552310" w14:textId="77777777" w:rsidR="00206D21" w:rsidRPr="00294EC2" w:rsidRDefault="00206D21" w:rsidP="00206D21">
      <w:pPr>
        <w:pStyle w:val="NoSpacing"/>
        <w:numPr>
          <w:ilvl w:val="1"/>
          <w:numId w:val="32"/>
        </w:numPr>
        <w:tabs>
          <w:tab w:val="left" w:pos="1710"/>
        </w:tabs>
        <w:ind w:left="1800" w:hanging="720"/>
        <w:rPr>
          <w:rFonts w:cs="Calibri"/>
          <w:sz w:val="24"/>
          <w:szCs w:val="24"/>
        </w:rPr>
      </w:pPr>
      <w:r>
        <w:rPr>
          <w:rFonts w:cs="Calibri"/>
          <w:sz w:val="24"/>
          <w:szCs w:val="24"/>
        </w:rPr>
        <w:t>Finite mixture model clustering</w:t>
      </w:r>
    </w:p>
    <w:p w14:paraId="7D2ED5D4" w14:textId="77777777" w:rsidR="00206D21" w:rsidRPr="00294EC2" w:rsidRDefault="00206D21" w:rsidP="00206D21">
      <w:pPr>
        <w:pStyle w:val="NoSpacing"/>
        <w:numPr>
          <w:ilvl w:val="1"/>
          <w:numId w:val="32"/>
        </w:numPr>
        <w:tabs>
          <w:tab w:val="left" w:pos="1710"/>
        </w:tabs>
        <w:ind w:left="1800" w:hanging="720"/>
        <w:rPr>
          <w:rFonts w:cs="Calibri"/>
          <w:sz w:val="24"/>
          <w:szCs w:val="24"/>
        </w:rPr>
      </w:pPr>
      <w:r>
        <w:rPr>
          <w:rFonts w:cs="Calibri"/>
          <w:sz w:val="24"/>
          <w:szCs w:val="24"/>
        </w:rPr>
        <w:lastRenderedPageBreak/>
        <w:t>Bayesian mixture models</w:t>
      </w:r>
    </w:p>
    <w:p w14:paraId="08CE2EFD" w14:textId="77777777" w:rsidR="00206D21" w:rsidRPr="001615C8" w:rsidRDefault="00206D21" w:rsidP="00206D21">
      <w:pPr>
        <w:pStyle w:val="NoSpacing"/>
        <w:ind w:left="1080"/>
        <w:rPr>
          <w:rFonts w:eastAsia="DengXian" w:cs="Calibri" w:hint="eastAsia"/>
          <w:sz w:val="24"/>
          <w:szCs w:val="24"/>
          <w:lang w:eastAsia="zh-CN"/>
        </w:rPr>
      </w:pPr>
    </w:p>
    <w:p w14:paraId="68ED54E2" w14:textId="77777777" w:rsidR="00206D21" w:rsidRPr="00294EC2" w:rsidRDefault="00206D21" w:rsidP="00206D21">
      <w:pPr>
        <w:pStyle w:val="NoSpacing"/>
        <w:numPr>
          <w:ilvl w:val="0"/>
          <w:numId w:val="32"/>
        </w:numPr>
        <w:ind w:firstLine="0"/>
        <w:rPr>
          <w:rFonts w:cs="Calibri"/>
          <w:sz w:val="24"/>
          <w:szCs w:val="24"/>
        </w:rPr>
      </w:pPr>
      <w:r>
        <w:rPr>
          <w:rFonts w:cs="Calibri"/>
          <w:sz w:val="24"/>
          <w:szCs w:val="24"/>
        </w:rPr>
        <w:t>Latent Regression for Dimension and Scoring</w:t>
      </w:r>
    </w:p>
    <w:p w14:paraId="73DE4C0C" w14:textId="77777777" w:rsidR="00206D21" w:rsidRPr="00294EC2" w:rsidRDefault="00206D21" w:rsidP="00206D21">
      <w:pPr>
        <w:pStyle w:val="NoSpacing"/>
        <w:numPr>
          <w:ilvl w:val="1"/>
          <w:numId w:val="32"/>
        </w:numPr>
        <w:tabs>
          <w:tab w:val="left" w:pos="1710"/>
        </w:tabs>
        <w:ind w:left="1890" w:hanging="810"/>
        <w:rPr>
          <w:rFonts w:cs="Calibri"/>
          <w:sz w:val="24"/>
          <w:szCs w:val="24"/>
        </w:rPr>
      </w:pPr>
      <w:r>
        <w:rPr>
          <w:rFonts w:cs="Calibri"/>
          <w:sz w:val="24"/>
          <w:szCs w:val="24"/>
        </w:rPr>
        <w:t>Linear and non-linear PCA and ICA</w:t>
      </w:r>
    </w:p>
    <w:p w14:paraId="3218626B" w14:textId="77777777" w:rsidR="00206D21" w:rsidRPr="00294EC2" w:rsidRDefault="00206D21" w:rsidP="00206D21">
      <w:pPr>
        <w:pStyle w:val="NoSpacing"/>
        <w:numPr>
          <w:ilvl w:val="1"/>
          <w:numId w:val="32"/>
        </w:numPr>
        <w:tabs>
          <w:tab w:val="left" w:pos="1710"/>
        </w:tabs>
        <w:ind w:left="1890" w:hanging="810"/>
        <w:rPr>
          <w:rFonts w:cs="Calibri"/>
          <w:sz w:val="24"/>
          <w:szCs w:val="24"/>
        </w:rPr>
      </w:pPr>
      <w:r>
        <w:rPr>
          <w:rFonts w:cs="Calibri"/>
          <w:sz w:val="24"/>
          <w:szCs w:val="24"/>
        </w:rPr>
        <w:t>Kernel PCA</w:t>
      </w:r>
    </w:p>
    <w:p w14:paraId="6C8478A9" w14:textId="77777777" w:rsidR="00206D21" w:rsidRDefault="00206D21" w:rsidP="00206D21">
      <w:pPr>
        <w:pStyle w:val="NoSpacing"/>
        <w:rPr>
          <w:rFonts w:cs="Calibri"/>
          <w:sz w:val="24"/>
          <w:szCs w:val="24"/>
        </w:rPr>
      </w:pPr>
    </w:p>
    <w:p w14:paraId="3115EAC6" w14:textId="77777777" w:rsidR="00206D21" w:rsidRDefault="00206D21" w:rsidP="00206D21">
      <w:pPr>
        <w:pStyle w:val="NoSpacing"/>
        <w:numPr>
          <w:ilvl w:val="0"/>
          <w:numId w:val="32"/>
        </w:numPr>
        <w:ind w:firstLine="0"/>
        <w:rPr>
          <w:rFonts w:cs="Calibri"/>
          <w:sz w:val="24"/>
          <w:szCs w:val="24"/>
        </w:rPr>
      </w:pPr>
      <w:r>
        <w:rPr>
          <w:rFonts w:cs="Calibri"/>
          <w:sz w:val="24"/>
          <w:szCs w:val="24"/>
        </w:rPr>
        <w:t>Bayesian Methods: An Introduction</w:t>
      </w:r>
    </w:p>
    <w:p w14:paraId="30DC7FAD" w14:textId="77777777" w:rsidR="00206D21" w:rsidRPr="00294EC2" w:rsidRDefault="00206D21" w:rsidP="00206D21">
      <w:pPr>
        <w:pStyle w:val="NoSpacing"/>
        <w:numPr>
          <w:ilvl w:val="1"/>
          <w:numId w:val="32"/>
        </w:numPr>
        <w:tabs>
          <w:tab w:val="left" w:pos="1710"/>
        </w:tabs>
        <w:ind w:left="1890" w:hanging="810"/>
        <w:rPr>
          <w:rFonts w:cs="Calibri"/>
          <w:sz w:val="24"/>
          <w:szCs w:val="24"/>
        </w:rPr>
      </w:pPr>
      <w:r>
        <w:rPr>
          <w:rFonts w:cs="Calibri"/>
          <w:sz w:val="24"/>
          <w:szCs w:val="24"/>
        </w:rPr>
        <w:t>Non-parametric Bayesian Clustering</w:t>
      </w:r>
    </w:p>
    <w:p w14:paraId="161AF035" w14:textId="77777777" w:rsidR="00206D21" w:rsidRPr="00294EC2" w:rsidRDefault="00206D21" w:rsidP="00206D21">
      <w:pPr>
        <w:pStyle w:val="NoSpacing"/>
        <w:numPr>
          <w:ilvl w:val="1"/>
          <w:numId w:val="32"/>
        </w:numPr>
        <w:tabs>
          <w:tab w:val="left" w:pos="1710"/>
        </w:tabs>
        <w:ind w:left="1890" w:hanging="810"/>
        <w:rPr>
          <w:rFonts w:cs="Calibri"/>
          <w:sz w:val="24"/>
          <w:szCs w:val="24"/>
        </w:rPr>
      </w:pPr>
      <w:r>
        <w:rPr>
          <w:rFonts w:cs="Calibri"/>
          <w:sz w:val="24"/>
          <w:szCs w:val="24"/>
        </w:rPr>
        <w:t>Bayesian hierarchical clustering</w:t>
      </w:r>
    </w:p>
    <w:p w14:paraId="227DEB5C" w14:textId="77777777" w:rsidR="00206D21" w:rsidRPr="00294EC2" w:rsidRDefault="00206D21" w:rsidP="00206D21">
      <w:pPr>
        <w:pStyle w:val="NoSpacing"/>
        <w:rPr>
          <w:rFonts w:cs="Calibri"/>
          <w:sz w:val="24"/>
          <w:szCs w:val="24"/>
        </w:rPr>
      </w:pPr>
    </w:p>
    <w:p w14:paraId="53BAF48C" w14:textId="77777777" w:rsidR="00206D21" w:rsidRPr="00294EC2" w:rsidRDefault="00206D21" w:rsidP="00206D21">
      <w:pPr>
        <w:pStyle w:val="NoSpacing"/>
        <w:numPr>
          <w:ilvl w:val="0"/>
          <w:numId w:val="32"/>
        </w:numPr>
        <w:ind w:firstLine="0"/>
        <w:rPr>
          <w:rFonts w:cs="Calibri"/>
          <w:sz w:val="24"/>
          <w:szCs w:val="24"/>
        </w:rPr>
      </w:pPr>
      <w:r>
        <w:rPr>
          <w:rFonts w:cs="Calibri"/>
          <w:sz w:val="24"/>
          <w:szCs w:val="24"/>
        </w:rPr>
        <w:t xml:space="preserve">Traditional </w:t>
      </w:r>
    </w:p>
    <w:p w14:paraId="46448DAE" w14:textId="77777777" w:rsidR="00206D21" w:rsidRPr="00294EC2" w:rsidRDefault="00206D21" w:rsidP="00206D21">
      <w:pPr>
        <w:pStyle w:val="NoSpacing"/>
        <w:numPr>
          <w:ilvl w:val="1"/>
          <w:numId w:val="32"/>
        </w:numPr>
        <w:tabs>
          <w:tab w:val="left" w:pos="1710"/>
        </w:tabs>
        <w:ind w:left="1890" w:hanging="810"/>
        <w:rPr>
          <w:rFonts w:cs="Calibri"/>
          <w:sz w:val="24"/>
          <w:szCs w:val="24"/>
        </w:rPr>
      </w:pPr>
      <w:r>
        <w:rPr>
          <w:rFonts w:cs="Calibri"/>
          <w:sz w:val="24"/>
          <w:szCs w:val="24"/>
        </w:rPr>
        <w:t>Linear and non-linear PCA and ICA</w:t>
      </w:r>
    </w:p>
    <w:p w14:paraId="4EFC187D" w14:textId="77777777" w:rsidR="00206D21" w:rsidRPr="00294EC2" w:rsidRDefault="00206D21" w:rsidP="00206D21">
      <w:pPr>
        <w:pStyle w:val="NoSpacing"/>
        <w:numPr>
          <w:ilvl w:val="1"/>
          <w:numId w:val="32"/>
        </w:numPr>
        <w:tabs>
          <w:tab w:val="left" w:pos="1710"/>
        </w:tabs>
        <w:ind w:left="1890" w:hanging="810"/>
        <w:rPr>
          <w:rFonts w:cs="Calibri"/>
          <w:sz w:val="24"/>
          <w:szCs w:val="24"/>
        </w:rPr>
      </w:pPr>
      <w:r>
        <w:rPr>
          <w:rFonts w:cs="Calibri"/>
          <w:sz w:val="24"/>
          <w:szCs w:val="24"/>
        </w:rPr>
        <w:t>Kernel PCA</w:t>
      </w:r>
    </w:p>
    <w:p w14:paraId="384449CE" w14:textId="77777777" w:rsidR="00206D21" w:rsidRPr="00294EC2" w:rsidRDefault="00206D21" w:rsidP="00206D21">
      <w:pPr>
        <w:jc w:val="center"/>
        <w:rPr>
          <w:rFonts w:ascii="Calibri" w:hAnsi="Calibri" w:cs="Calibri"/>
          <w:b/>
          <w:bCs/>
        </w:rPr>
      </w:pPr>
    </w:p>
    <w:p w14:paraId="2ED027DF" w14:textId="58FE75D2" w:rsidR="00206D21" w:rsidRDefault="00206D21" w:rsidP="00206D21">
      <w:pPr>
        <w:pStyle w:val="NoSpacing"/>
        <w:ind w:firstLine="450"/>
        <w:rPr>
          <w:rFonts w:cs="Calibri"/>
          <w:b/>
          <w:sz w:val="24"/>
          <w:szCs w:val="24"/>
        </w:rPr>
      </w:pPr>
      <w:r>
        <w:rPr>
          <w:rFonts w:cs="Calibri"/>
          <w:b/>
          <w:sz w:val="24"/>
          <w:szCs w:val="24"/>
        </w:rPr>
        <w:t xml:space="preserve">Part </w:t>
      </w:r>
      <w:r>
        <w:rPr>
          <w:rFonts w:cs="Calibri"/>
          <w:b/>
          <w:sz w:val="24"/>
          <w:szCs w:val="24"/>
        </w:rPr>
        <w:t>I</w:t>
      </w:r>
      <w:r>
        <w:rPr>
          <w:rFonts w:cs="Calibri"/>
          <w:b/>
          <w:sz w:val="24"/>
          <w:szCs w:val="24"/>
        </w:rPr>
        <w:t>V</w:t>
      </w:r>
      <w:r w:rsidRPr="00294EC2">
        <w:rPr>
          <w:rFonts w:cs="Calibri"/>
          <w:b/>
          <w:sz w:val="24"/>
          <w:szCs w:val="24"/>
        </w:rPr>
        <w:t xml:space="preserve">. </w:t>
      </w:r>
      <w:r>
        <w:rPr>
          <w:rFonts w:cs="Calibri"/>
          <w:b/>
          <w:sz w:val="24"/>
          <w:szCs w:val="24"/>
        </w:rPr>
        <w:t xml:space="preserve">Statistical Machine Learning for Financial Risk Modeling </w:t>
      </w:r>
      <w:r>
        <w:rPr>
          <w:rFonts w:cs="Calibri"/>
          <w:b/>
          <w:sz w:val="24"/>
          <w:szCs w:val="24"/>
        </w:rPr>
        <w:t>(Weeks 12-14)</w:t>
      </w:r>
    </w:p>
    <w:p w14:paraId="02966D28" w14:textId="77777777" w:rsidR="00206D21" w:rsidRPr="00294EC2" w:rsidRDefault="00206D21" w:rsidP="00206D21">
      <w:pPr>
        <w:pStyle w:val="NoSpacing"/>
        <w:ind w:firstLine="450"/>
        <w:rPr>
          <w:rFonts w:cs="Calibri"/>
          <w:b/>
          <w:sz w:val="24"/>
          <w:szCs w:val="24"/>
        </w:rPr>
      </w:pPr>
    </w:p>
    <w:p w14:paraId="5FE65485" w14:textId="77777777" w:rsidR="00206D21" w:rsidRDefault="00206D21" w:rsidP="00206D21">
      <w:pPr>
        <w:numPr>
          <w:ilvl w:val="0"/>
          <w:numId w:val="33"/>
        </w:numPr>
        <w:rPr>
          <w:rFonts w:ascii="Calibri" w:hAnsi="Calibri" w:cs="Calibri"/>
          <w:bCs/>
        </w:rPr>
      </w:pPr>
      <w:r w:rsidRPr="007E7C80">
        <w:rPr>
          <w:rFonts w:ascii="Calibri" w:hAnsi="Calibri" w:cs="Calibri"/>
          <w:bCs/>
        </w:rPr>
        <w:t xml:space="preserve">Credit </w:t>
      </w:r>
      <w:r>
        <w:rPr>
          <w:rFonts w:ascii="Calibri" w:hAnsi="Calibri" w:cs="Calibri"/>
          <w:bCs/>
        </w:rPr>
        <w:t>risk modeling</w:t>
      </w:r>
    </w:p>
    <w:p w14:paraId="22456CFA" w14:textId="77777777" w:rsidR="00206D21" w:rsidRDefault="00206D21" w:rsidP="00206D21">
      <w:pPr>
        <w:numPr>
          <w:ilvl w:val="0"/>
          <w:numId w:val="33"/>
        </w:numPr>
        <w:rPr>
          <w:rFonts w:ascii="Calibri" w:hAnsi="Calibri" w:cs="Calibri"/>
          <w:bCs/>
        </w:rPr>
      </w:pPr>
      <w:r>
        <w:rPr>
          <w:rFonts w:ascii="Calibri" w:hAnsi="Calibri" w:cs="Calibri"/>
          <w:bCs/>
        </w:rPr>
        <w:t>Weight of evidence as a feature transformation tool</w:t>
      </w:r>
    </w:p>
    <w:p w14:paraId="5C728A8F" w14:textId="77777777" w:rsidR="00206D21" w:rsidRDefault="00206D21" w:rsidP="00206D21">
      <w:pPr>
        <w:numPr>
          <w:ilvl w:val="0"/>
          <w:numId w:val="33"/>
        </w:numPr>
        <w:rPr>
          <w:rFonts w:ascii="Calibri" w:hAnsi="Calibri" w:cs="Calibri"/>
          <w:bCs/>
        </w:rPr>
      </w:pPr>
      <w:r>
        <w:rPr>
          <w:rFonts w:ascii="Calibri" w:hAnsi="Calibri" w:cs="Calibri"/>
          <w:bCs/>
        </w:rPr>
        <w:t>Predicting credit default probability</w:t>
      </w:r>
    </w:p>
    <w:p w14:paraId="313A84B0" w14:textId="77777777" w:rsidR="00206D21" w:rsidRDefault="00206D21" w:rsidP="00206D21">
      <w:pPr>
        <w:numPr>
          <w:ilvl w:val="0"/>
          <w:numId w:val="33"/>
        </w:numPr>
        <w:rPr>
          <w:rFonts w:ascii="Calibri" w:hAnsi="Calibri" w:cs="Calibri"/>
          <w:bCs/>
        </w:rPr>
      </w:pPr>
      <w:r>
        <w:rPr>
          <w:rFonts w:ascii="Calibri" w:hAnsi="Calibri" w:cs="Calibri"/>
          <w:bCs/>
        </w:rPr>
        <w:t>Fraud modeling and prediction</w:t>
      </w:r>
    </w:p>
    <w:p w14:paraId="2D012DA1" w14:textId="77777777" w:rsidR="00206D21" w:rsidRPr="007E7C80" w:rsidRDefault="00206D21" w:rsidP="00206D21">
      <w:pPr>
        <w:numPr>
          <w:ilvl w:val="0"/>
          <w:numId w:val="33"/>
        </w:numPr>
        <w:rPr>
          <w:rFonts w:ascii="Calibri" w:hAnsi="Calibri" w:cs="Calibri"/>
          <w:bCs/>
        </w:rPr>
      </w:pPr>
      <w:r>
        <w:rPr>
          <w:rFonts w:ascii="Calibri" w:hAnsi="Calibri" w:cs="Calibri"/>
          <w:bCs/>
        </w:rPr>
        <w:t>Machine learning models in financial supply chain optimization.</w:t>
      </w:r>
    </w:p>
    <w:p w14:paraId="023DF10F" w14:textId="69D2CDA3" w:rsidR="0083183F" w:rsidRPr="00206D21" w:rsidRDefault="0083183F" w:rsidP="00206D21">
      <w:pPr>
        <w:spacing w:after="160" w:line="259" w:lineRule="auto"/>
        <w:rPr>
          <w:rFonts w:cs="Calibri"/>
          <w:bCs/>
        </w:rPr>
      </w:pPr>
    </w:p>
    <w:p w14:paraId="0E5430A8" w14:textId="77777777" w:rsidR="00796EEE" w:rsidRDefault="00796EEE" w:rsidP="00BF3DD0">
      <w:pPr>
        <w:rPr>
          <w:rFonts w:asciiTheme="majorHAnsi" w:hAnsiTheme="majorHAnsi"/>
          <w:b/>
          <w:sz w:val="22"/>
          <w:szCs w:val="22"/>
        </w:rPr>
      </w:pPr>
    </w:p>
    <w:p w14:paraId="1D5580E7" w14:textId="77777777" w:rsidR="0083183F" w:rsidRDefault="0083183F" w:rsidP="00BF3DD0">
      <w:pPr>
        <w:rPr>
          <w:rFonts w:asciiTheme="majorHAnsi" w:hAnsiTheme="majorHAnsi"/>
          <w:b/>
          <w:sz w:val="22"/>
          <w:szCs w:val="22"/>
        </w:rPr>
      </w:pPr>
    </w:p>
    <w:p w14:paraId="743ED716" w14:textId="77777777" w:rsidR="0083183F" w:rsidRDefault="0083183F" w:rsidP="00BF3DD0">
      <w:pPr>
        <w:rPr>
          <w:rFonts w:asciiTheme="majorHAnsi" w:hAnsiTheme="majorHAnsi"/>
          <w:b/>
          <w:sz w:val="22"/>
          <w:szCs w:val="22"/>
        </w:rPr>
      </w:pPr>
    </w:p>
    <w:p w14:paraId="29CE6E8A" w14:textId="77777777" w:rsidR="0083183F" w:rsidRDefault="0083183F" w:rsidP="00BF3DD0">
      <w:pPr>
        <w:rPr>
          <w:rFonts w:asciiTheme="majorHAnsi" w:hAnsiTheme="majorHAnsi"/>
          <w:b/>
          <w:sz w:val="22"/>
          <w:szCs w:val="22"/>
        </w:rPr>
      </w:pPr>
    </w:p>
    <w:p w14:paraId="6F736E3C" w14:textId="77777777" w:rsidR="0083183F" w:rsidRDefault="0083183F" w:rsidP="00BF3DD0">
      <w:pPr>
        <w:rPr>
          <w:rFonts w:asciiTheme="majorHAnsi" w:hAnsiTheme="majorHAnsi"/>
          <w:b/>
          <w:sz w:val="22"/>
          <w:szCs w:val="22"/>
        </w:rPr>
      </w:pPr>
    </w:p>
    <w:p w14:paraId="3A58E64A" w14:textId="77777777" w:rsidR="0083183F" w:rsidRDefault="0083183F" w:rsidP="00BF3DD0">
      <w:pPr>
        <w:rPr>
          <w:rFonts w:asciiTheme="majorHAnsi" w:hAnsiTheme="majorHAnsi"/>
          <w:b/>
          <w:sz w:val="22"/>
          <w:szCs w:val="22"/>
        </w:rPr>
      </w:pPr>
    </w:p>
    <w:p w14:paraId="7F876D56" w14:textId="77777777" w:rsidR="0083183F" w:rsidRDefault="0083183F" w:rsidP="00BF3DD0">
      <w:pPr>
        <w:rPr>
          <w:rFonts w:asciiTheme="majorHAnsi" w:hAnsiTheme="majorHAnsi"/>
          <w:b/>
          <w:sz w:val="22"/>
          <w:szCs w:val="22"/>
        </w:rPr>
      </w:pPr>
    </w:p>
    <w:p w14:paraId="34FACE1C" w14:textId="77777777" w:rsidR="00206D21" w:rsidRDefault="00206D21" w:rsidP="00BF3DD0">
      <w:pPr>
        <w:rPr>
          <w:rFonts w:asciiTheme="majorHAnsi" w:hAnsiTheme="majorHAnsi"/>
          <w:b/>
          <w:sz w:val="22"/>
          <w:szCs w:val="22"/>
        </w:rPr>
      </w:pPr>
    </w:p>
    <w:p w14:paraId="14C1D354" w14:textId="77777777" w:rsidR="00206D21" w:rsidRDefault="00206D21" w:rsidP="00BF3DD0">
      <w:pPr>
        <w:rPr>
          <w:rFonts w:asciiTheme="majorHAnsi" w:hAnsiTheme="majorHAnsi"/>
          <w:b/>
          <w:sz w:val="22"/>
          <w:szCs w:val="22"/>
        </w:rPr>
      </w:pPr>
    </w:p>
    <w:p w14:paraId="6AD4F81B" w14:textId="77777777" w:rsidR="00206D21" w:rsidRDefault="00206D21" w:rsidP="00BF3DD0">
      <w:pPr>
        <w:rPr>
          <w:rFonts w:asciiTheme="majorHAnsi" w:hAnsiTheme="majorHAnsi"/>
          <w:b/>
          <w:sz w:val="22"/>
          <w:szCs w:val="22"/>
        </w:rPr>
      </w:pPr>
    </w:p>
    <w:p w14:paraId="073F25AA" w14:textId="77777777" w:rsidR="00206D21" w:rsidRDefault="00206D21" w:rsidP="00BF3DD0">
      <w:pPr>
        <w:rPr>
          <w:rFonts w:asciiTheme="majorHAnsi" w:hAnsiTheme="majorHAnsi"/>
          <w:b/>
          <w:sz w:val="22"/>
          <w:szCs w:val="22"/>
        </w:rPr>
      </w:pPr>
    </w:p>
    <w:p w14:paraId="1C9495FE" w14:textId="77777777" w:rsidR="00206D21" w:rsidRDefault="00206D21" w:rsidP="00BF3DD0">
      <w:pPr>
        <w:rPr>
          <w:rFonts w:asciiTheme="majorHAnsi" w:hAnsiTheme="majorHAnsi"/>
          <w:b/>
          <w:sz w:val="22"/>
          <w:szCs w:val="22"/>
        </w:rPr>
      </w:pPr>
    </w:p>
    <w:p w14:paraId="0B4B03B3" w14:textId="77777777" w:rsidR="00206D21" w:rsidRDefault="00206D21" w:rsidP="00BF3DD0">
      <w:pPr>
        <w:rPr>
          <w:rFonts w:asciiTheme="majorHAnsi" w:hAnsiTheme="majorHAnsi"/>
          <w:b/>
          <w:sz w:val="22"/>
          <w:szCs w:val="22"/>
        </w:rPr>
      </w:pPr>
    </w:p>
    <w:p w14:paraId="57D99602" w14:textId="77777777" w:rsidR="00206D21" w:rsidRDefault="00206D21" w:rsidP="00BF3DD0">
      <w:pPr>
        <w:rPr>
          <w:rFonts w:asciiTheme="majorHAnsi" w:hAnsiTheme="majorHAnsi"/>
          <w:b/>
          <w:sz w:val="22"/>
          <w:szCs w:val="22"/>
        </w:rPr>
      </w:pPr>
    </w:p>
    <w:p w14:paraId="515CBC78" w14:textId="77777777" w:rsidR="00206D21" w:rsidRDefault="00206D21" w:rsidP="00BF3DD0">
      <w:pPr>
        <w:rPr>
          <w:rFonts w:asciiTheme="majorHAnsi" w:hAnsiTheme="majorHAnsi"/>
          <w:b/>
          <w:sz w:val="22"/>
          <w:szCs w:val="22"/>
        </w:rPr>
      </w:pPr>
    </w:p>
    <w:p w14:paraId="6DB71717" w14:textId="77777777" w:rsidR="00206D21" w:rsidRDefault="00206D21" w:rsidP="00BF3DD0">
      <w:pPr>
        <w:rPr>
          <w:rFonts w:asciiTheme="majorHAnsi" w:hAnsiTheme="majorHAnsi"/>
          <w:b/>
          <w:sz w:val="22"/>
          <w:szCs w:val="22"/>
        </w:rPr>
      </w:pPr>
    </w:p>
    <w:p w14:paraId="23FDC2D8" w14:textId="77777777" w:rsidR="00206D21" w:rsidRDefault="00206D21" w:rsidP="00BF3DD0">
      <w:pPr>
        <w:rPr>
          <w:rFonts w:asciiTheme="majorHAnsi" w:hAnsiTheme="majorHAnsi"/>
          <w:b/>
          <w:sz w:val="22"/>
          <w:szCs w:val="22"/>
        </w:rPr>
      </w:pPr>
    </w:p>
    <w:p w14:paraId="5928AB1D" w14:textId="77777777" w:rsidR="00206D21" w:rsidRDefault="00206D21" w:rsidP="00BF3DD0">
      <w:pPr>
        <w:rPr>
          <w:rFonts w:asciiTheme="majorHAnsi" w:hAnsiTheme="majorHAnsi"/>
          <w:b/>
          <w:sz w:val="22"/>
          <w:szCs w:val="22"/>
        </w:rPr>
      </w:pPr>
    </w:p>
    <w:p w14:paraId="08395ECA" w14:textId="77777777" w:rsidR="00206D21" w:rsidRDefault="00206D21" w:rsidP="00BF3DD0">
      <w:pPr>
        <w:rPr>
          <w:rFonts w:asciiTheme="majorHAnsi" w:hAnsiTheme="majorHAnsi"/>
          <w:b/>
          <w:sz w:val="22"/>
          <w:szCs w:val="22"/>
        </w:rPr>
      </w:pPr>
    </w:p>
    <w:p w14:paraId="1BF62A66" w14:textId="77777777" w:rsidR="00206D21" w:rsidRDefault="00206D21" w:rsidP="00BF3DD0">
      <w:pPr>
        <w:rPr>
          <w:rFonts w:asciiTheme="majorHAnsi" w:hAnsiTheme="majorHAnsi"/>
          <w:b/>
          <w:sz w:val="22"/>
          <w:szCs w:val="22"/>
        </w:rPr>
      </w:pPr>
    </w:p>
    <w:p w14:paraId="4DC55BAD" w14:textId="77777777" w:rsidR="00206D21" w:rsidRDefault="00206D21" w:rsidP="00BF3DD0">
      <w:pPr>
        <w:rPr>
          <w:rFonts w:asciiTheme="majorHAnsi" w:hAnsiTheme="majorHAnsi"/>
          <w:b/>
          <w:sz w:val="22"/>
          <w:szCs w:val="22"/>
        </w:rPr>
      </w:pPr>
    </w:p>
    <w:p w14:paraId="275AE6C6" w14:textId="77777777" w:rsidR="00206D21" w:rsidRDefault="00206D21" w:rsidP="00BF3DD0">
      <w:pPr>
        <w:rPr>
          <w:rFonts w:asciiTheme="majorHAnsi" w:hAnsiTheme="majorHAnsi"/>
          <w:b/>
          <w:sz w:val="22"/>
          <w:szCs w:val="22"/>
        </w:rPr>
      </w:pPr>
    </w:p>
    <w:p w14:paraId="6553F51F" w14:textId="77777777" w:rsidR="00206D21" w:rsidRDefault="00206D21" w:rsidP="00BF3DD0">
      <w:pPr>
        <w:rPr>
          <w:rFonts w:asciiTheme="majorHAnsi" w:hAnsiTheme="majorHAnsi"/>
          <w:b/>
          <w:sz w:val="22"/>
          <w:szCs w:val="22"/>
        </w:rPr>
      </w:pPr>
      <w:bookmarkStart w:id="0" w:name="_GoBack"/>
      <w:bookmarkEnd w:id="0"/>
    </w:p>
    <w:p w14:paraId="097A6EE3" w14:textId="77777777" w:rsidR="0083183F" w:rsidRPr="00920ED7" w:rsidRDefault="0083183F" w:rsidP="00BF3DD0">
      <w:pPr>
        <w:rPr>
          <w:rFonts w:asciiTheme="majorHAnsi" w:hAnsiTheme="majorHAnsi"/>
          <w:b/>
          <w:sz w:val="22"/>
          <w:szCs w:val="22"/>
        </w:rPr>
      </w:pPr>
    </w:p>
    <w:p w14:paraId="4EDBB708" w14:textId="76693784" w:rsidR="00BF3DD0" w:rsidRPr="00920ED7" w:rsidRDefault="00A80BDB" w:rsidP="00BF3DD0">
      <w:pPr>
        <w:rPr>
          <w:rFonts w:asciiTheme="majorHAnsi" w:hAnsiTheme="majorHAnsi"/>
          <w:b/>
          <w:sz w:val="22"/>
          <w:szCs w:val="22"/>
        </w:rPr>
      </w:pPr>
      <w:r w:rsidRPr="00920ED7">
        <w:rPr>
          <w:rFonts w:asciiTheme="majorHAnsi" w:hAnsiTheme="majorHAnsi"/>
          <w:b/>
          <w:sz w:val="22"/>
          <w:szCs w:val="22"/>
        </w:rPr>
        <w:lastRenderedPageBreak/>
        <w:t>Evaluation</w:t>
      </w:r>
      <w:r w:rsidR="00E71DA0" w:rsidRPr="00920ED7">
        <w:rPr>
          <w:rFonts w:asciiTheme="majorHAnsi" w:hAnsiTheme="majorHAnsi"/>
          <w:b/>
          <w:sz w:val="22"/>
          <w:szCs w:val="22"/>
        </w:rPr>
        <w:t xml:space="preserve"> &amp; Grading</w:t>
      </w:r>
      <w:r w:rsidR="00BF3DD0" w:rsidRPr="00920ED7">
        <w:rPr>
          <w:rFonts w:asciiTheme="majorHAnsi" w:hAnsiTheme="majorHAnsi"/>
          <w:b/>
          <w:sz w:val="22"/>
          <w:szCs w:val="22"/>
        </w:rPr>
        <w:t>:</w:t>
      </w:r>
    </w:p>
    <w:p w14:paraId="32361421" w14:textId="77777777" w:rsidR="00F75B2F" w:rsidRPr="00920ED7" w:rsidRDefault="00F75B2F" w:rsidP="00BF3DD0">
      <w:pPr>
        <w:rPr>
          <w:rFonts w:asciiTheme="majorHAnsi" w:hAnsiTheme="majorHAnsi"/>
          <w:sz w:val="22"/>
          <w:szCs w:val="22"/>
        </w:rPr>
      </w:pPr>
    </w:p>
    <w:p w14:paraId="5B022B51" w14:textId="3D83CAE0" w:rsidR="00A80BDB" w:rsidRPr="00920ED7" w:rsidRDefault="00F75B2F" w:rsidP="00BF3DD0">
      <w:pPr>
        <w:rPr>
          <w:rFonts w:asciiTheme="majorHAnsi" w:hAnsiTheme="majorHAnsi"/>
          <w:sz w:val="22"/>
          <w:szCs w:val="22"/>
        </w:rPr>
      </w:pPr>
      <w:r w:rsidRPr="00920ED7">
        <w:rPr>
          <w:rFonts w:asciiTheme="majorHAnsi" w:hAnsiTheme="majorHAnsi"/>
          <w:sz w:val="22"/>
          <w:szCs w:val="22"/>
        </w:rPr>
        <w:t>A letter grade will be assigned based on performance in the course</w:t>
      </w:r>
      <w:r w:rsidR="00E71DA0" w:rsidRPr="00920ED7">
        <w:rPr>
          <w:rFonts w:asciiTheme="majorHAnsi" w:hAnsiTheme="majorHAnsi"/>
          <w:sz w:val="22"/>
          <w:szCs w:val="22"/>
        </w:rPr>
        <w:t>,</w:t>
      </w:r>
      <w:r w:rsidRPr="00920ED7">
        <w:rPr>
          <w:rFonts w:asciiTheme="majorHAnsi" w:hAnsiTheme="majorHAnsi"/>
          <w:sz w:val="22"/>
          <w:szCs w:val="22"/>
        </w:rPr>
        <w:t xml:space="preserve"> according to the following scale:</w:t>
      </w:r>
    </w:p>
    <w:p w14:paraId="1954AAB8" w14:textId="77777777" w:rsidR="00F75B2F" w:rsidRPr="00920ED7" w:rsidRDefault="00F75B2F" w:rsidP="00BF3DD0">
      <w:pPr>
        <w:rPr>
          <w:rFonts w:asciiTheme="majorHAnsi" w:hAnsiTheme="majorHAnsi"/>
          <w:sz w:val="22"/>
          <w:szCs w:val="22"/>
        </w:rPr>
      </w:pPr>
    </w:p>
    <w:tbl>
      <w:tblPr>
        <w:tblStyle w:val="TableGrid"/>
        <w:tblW w:w="0" w:type="auto"/>
        <w:jc w:val="center"/>
        <w:tblInd w:w="90" w:type="dxa"/>
        <w:tblLook w:val="04A0" w:firstRow="1" w:lastRow="0" w:firstColumn="1" w:lastColumn="0" w:noHBand="0" w:noVBand="1"/>
      </w:tblPr>
      <w:tblGrid>
        <w:gridCol w:w="1000"/>
        <w:gridCol w:w="1710"/>
        <w:gridCol w:w="2610"/>
        <w:gridCol w:w="4203"/>
      </w:tblGrid>
      <w:tr w:rsidR="00F75B2F" w:rsidRPr="00920ED7" w14:paraId="440385B2" w14:textId="77777777" w:rsidTr="00920ED7">
        <w:trPr>
          <w:trHeight w:val="258"/>
          <w:jc w:val="center"/>
        </w:trPr>
        <w:tc>
          <w:tcPr>
            <w:tcW w:w="1000" w:type="dxa"/>
          </w:tcPr>
          <w:p w14:paraId="1F47396B" w14:textId="562CC4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Grade</w:t>
            </w:r>
          </w:p>
        </w:tc>
        <w:tc>
          <w:tcPr>
            <w:tcW w:w="1710" w:type="dxa"/>
          </w:tcPr>
          <w:p w14:paraId="0A72758C" w14:textId="68DF72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Quality Points</w:t>
            </w:r>
          </w:p>
        </w:tc>
        <w:tc>
          <w:tcPr>
            <w:tcW w:w="2610" w:type="dxa"/>
          </w:tcPr>
          <w:p w14:paraId="64142DC2" w14:textId="5F3BC4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Percentage Equivalents</w:t>
            </w:r>
          </w:p>
        </w:tc>
        <w:tc>
          <w:tcPr>
            <w:tcW w:w="4203" w:type="dxa"/>
          </w:tcPr>
          <w:p w14:paraId="752C6AA0" w14:textId="0E68E3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Interpretation</w:t>
            </w:r>
          </w:p>
        </w:tc>
      </w:tr>
      <w:tr w:rsidR="00F75B2F" w:rsidRPr="00920ED7" w14:paraId="2D0A40F3" w14:textId="77777777" w:rsidTr="00920ED7">
        <w:trPr>
          <w:trHeight w:val="258"/>
          <w:jc w:val="center"/>
        </w:trPr>
        <w:tc>
          <w:tcPr>
            <w:tcW w:w="1000" w:type="dxa"/>
          </w:tcPr>
          <w:p w14:paraId="0FB781AD" w14:textId="5646D9E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1C7A4EEE" w14:textId="21744E42"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4.00</w:t>
            </w:r>
          </w:p>
        </w:tc>
        <w:tc>
          <w:tcPr>
            <w:tcW w:w="2610" w:type="dxa"/>
          </w:tcPr>
          <w:p w14:paraId="1B32C061" w14:textId="74DE11B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50AFA6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Superior graduate attainment</w:t>
            </w:r>
          </w:p>
        </w:tc>
      </w:tr>
      <w:tr w:rsidR="00F75B2F" w:rsidRPr="00920ED7" w14:paraId="3B7050AC" w14:textId="77777777" w:rsidTr="00920ED7">
        <w:trPr>
          <w:trHeight w:val="258"/>
          <w:jc w:val="center"/>
        </w:trPr>
        <w:tc>
          <w:tcPr>
            <w:tcW w:w="1000" w:type="dxa"/>
          </w:tcPr>
          <w:p w14:paraId="467FF050" w14:textId="7721DB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7D6A6CE3" w14:textId="2247F9E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3.67</w:t>
            </w:r>
          </w:p>
        </w:tc>
        <w:tc>
          <w:tcPr>
            <w:tcW w:w="2610" w:type="dxa"/>
          </w:tcPr>
          <w:p w14:paraId="76E02CA9" w14:textId="065B570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11E3453"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A4AABFA" w14:textId="77777777" w:rsidTr="00920ED7">
        <w:trPr>
          <w:trHeight w:val="258"/>
          <w:jc w:val="center"/>
        </w:trPr>
        <w:tc>
          <w:tcPr>
            <w:tcW w:w="1000" w:type="dxa"/>
          </w:tcPr>
          <w:p w14:paraId="016BBFCB" w14:textId="68FE82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5ED3B1AC" w14:textId="05683C7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3.33</w:t>
            </w:r>
          </w:p>
        </w:tc>
        <w:tc>
          <w:tcPr>
            <w:tcW w:w="2610" w:type="dxa"/>
          </w:tcPr>
          <w:p w14:paraId="7A53EF7E" w14:textId="792679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117B71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Satisfactory graduate attainment</w:t>
            </w:r>
          </w:p>
        </w:tc>
      </w:tr>
      <w:tr w:rsidR="00F75B2F" w:rsidRPr="00920ED7" w14:paraId="09F10C7F" w14:textId="77777777" w:rsidTr="00920ED7">
        <w:trPr>
          <w:trHeight w:val="258"/>
          <w:jc w:val="center"/>
        </w:trPr>
        <w:tc>
          <w:tcPr>
            <w:tcW w:w="1000" w:type="dxa"/>
          </w:tcPr>
          <w:p w14:paraId="09E482AB" w14:textId="06F11BD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0DB44F8D" w14:textId="016521B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3.00</w:t>
            </w:r>
          </w:p>
        </w:tc>
        <w:tc>
          <w:tcPr>
            <w:tcW w:w="2610" w:type="dxa"/>
          </w:tcPr>
          <w:p w14:paraId="595C917A" w14:textId="54136BB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4F45CED2"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5221296" w14:textId="77777777" w:rsidTr="00920ED7">
        <w:trPr>
          <w:trHeight w:val="246"/>
          <w:jc w:val="center"/>
        </w:trPr>
        <w:tc>
          <w:tcPr>
            <w:tcW w:w="1000" w:type="dxa"/>
          </w:tcPr>
          <w:p w14:paraId="219BC79A" w14:textId="6AC67A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7F791B6E" w14:textId="726D12B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2.67</w:t>
            </w:r>
          </w:p>
        </w:tc>
        <w:tc>
          <w:tcPr>
            <w:tcW w:w="2610" w:type="dxa"/>
          </w:tcPr>
          <w:p w14:paraId="641E4D1C" w14:textId="0818785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798118A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709C7D81" w14:textId="77777777" w:rsidTr="00920ED7">
        <w:trPr>
          <w:trHeight w:val="232"/>
          <w:jc w:val="center"/>
        </w:trPr>
        <w:tc>
          <w:tcPr>
            <w:tcW w:w="1000" w:type="dxa"/>
          </w:tcPr>
          <w:p w14:paraId="26F8A2CA" w14:textId="5B440D5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272FC1C9" w14:textId="22E0FFF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2.33</w:t>
            </w:r>
          </w:p>
        </w:tc>
        <w:tc>
          <w:tcPr>
            <w:tcW w:w="2610" w:type="dxa"/>
          </w:tcPr>
          <w:p w14:paraId="6E2A05D2" w14:textId="2DCD7D2B"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5D2E464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Attainment below graduate expectations</w:t>
            </w:r>
          </w:p>
        </w:tc>
      </w:tr>
      <w:tr w:rsidR="00F75B2F" w:rsidRPr="00920ED7" w14:paraId="1C145B41" w14:textId="77777777" w:rsidTr="00920ED7">
        <w:trPr>
          <w:trHeight w:val="258"/>
          <w:jc w:val="center"/>
        </w:trPr>
        <w:tc>
          <w:tcPr>
            <w:tcW w:w="1000" w:type="dxa"/>
          </w:tcPr>
          <w:p w14:paraId="640BB554" w14:textId="5CC1E39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3E87A258" w14:textId="43E817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2.00</w:t>
            </w:r>
          </w:p>
        </w:tc>
        <w:tc>
          <w:tcPr>
            <w:tcW w:w="2610" w:type="dxa"/>
          </w:tcPr>
          <w:p w14:paraId="746BD3C5" w14:textId="3F47B31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67A8298B"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146A98E0" w14:textId="77777777" w:rsidTr="00920ED7">
        <w:trPr>
          <w:trHeight w:val="258"/>
          <w:jc w:val="center"/>
        </w:trPr>
        <w:tc>
          <w:tcPr>
            <w:tcW w:w="1000" w:type="dxa"/>
          </w:tcPr>
          <w:p w14:paraId="7BAF8957" w14:textId="15449E7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53FD8ABA" w14:textId="7432B1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1.67</w:t>
            </w:r>
          </w:p>
        </w:tc>
        <w:tc>
          <w:tcPr>
            <w:tcW w:w="2610" w:type="dxa"/>
          </w:tcPr>
          <w:p w14:paraId="40BFF1AA" w14:textId="3CAF26DE"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EA6D669"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3B86FF3A" w14:textId="77777777" w:rsidTr="00920ED7">
        <w:trPr>
          <w:trHeight w:val="269"/>
          <w:jc w:val="center"/>
        </w:trPr>
        <w:tc>
          <w:tcPr>
            <w:tcW w:w="1000" w:type="dxa"/>
          </w:tcPr>
          <w:p w14:paraId="3DCEE2DC" w14:textId="047F7B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F</w:t>
            </w:r>
          </w:p>
        </w:tc>
        <w:tc>
          <w:tcPr>
            <w:tcW w:w="1710" w:type="dxa"/>
          </w:tcPr>
          <w:p w14:paraId="58778B03" w14:textId="023EC0C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0</w:t>
            </w:r>
          </w:p>
        </w:tc>
        <w:tc>
          <w:tcPr>
            <w:tcW w:w="2610" w:type="dxa"/>
          </w:tcPr>
          <w:p w14:paraId="7D1CDBEC" w14:textId="3615941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&lt; 70%</w:t>
            </w:r>
          </w:p>
        </w:tc>
        <w:tc>
          <w:tcPr>
            <w:tcW w:w="4203" w:type="dxa"/>
          </w:tcPr>
          <w:p w14:paraId="572DEF8F" w14:textId="29FF420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eastAsia="Times New Roman" w:hAnsiTheme="majorHAnsi" w:cs="Arial"/>
                <w:sz w:val="22"/>
                <w:szCs w:val="22"/>
              </w:rPr>
              <w:t>Failure</w:t>
            </w:r>
          </w:p>
        </w:tc>
      </w:tr>
    </w:tbl>
    <w:p w14:paraId="74AC17DE" w14:textId="77777777" w:rsidR="00F75B2F" w:rsidRPr="00920ED7" w:rsidRDefault="00F75B2F" w:rsidP="00BF3DD0">
      <w:pPr>
        <w:rPr>
          <w:rFonts w:asciiTheme="majorHAnsi" w:hAnsiTheme="majorHAnsi"/>
          <w:sz w:val="22"/>
          <w:szCs w:val="22"/>
        </w:rPr>
      </w:pPr>
    </w:p>
    <w:p w14:paraId="18631567" w14:textId="3660539A" w:rsidR="00796EEE" w:rsidRPr="00920ED7" w:rsidRDefault="00AD2DE2" w:rsidP="00BF3DD0">
      <w:pPr>
        <w:rPr>
          <w:rFonts w:asciiTheme="majorHAnsi" w:hAnsiTheme="majorHAnsi"/>
          <w:sz w:val="22"/>
          <w:szCs w:val="22"/>
        </w:rPr>
      </w:pPr>
      <w:r w:rsidRPr="00920ED7">
        <w:rPr>
          <w:rFonts w:asciiTheme="majorHAnsi" w:hAnsiTheme="majorHAnsi"/>
          <w:sz w:val="22"/>
          <w:szCs w:val="22"/>
        </w:rPr>
        <w:t xml:space="preserve">D grades are not used. </w:t>
      </w:r>
      <w:r w:rsidR="00F75B2F" w:rsidRPr="00920ED7">
        <w:rPr>
          <w:rFonts w:asciiTheme="majorHAnsi" w:hAnsiTheme="majorHAnsi"/>
          <w:sz w:val="22"/>
          <w:szCs w:val="22"/>
        </w:rPr>
        <w:t>Refer to the Graduate Catalog for description of NG</w:t>
      </w:r>
      <w:r w:rsidRPr="00920ED7">
        <w:rPr>
          <w:rFonts w:asciiTheme="majorHAnsi" w:hAnsiTheme="majorHAnsi"/>
          <w:sz w:val="22"/>
          <w:szCs w:val="22"/>
        </w:rPr>
        <w:t xml:space="preserve"> (No Grade)</w:t>
      </w:r>
      <w:r w:rsidR="00F75B2F" w:rsidRPr="00920ED7">
        <w:rPr>
          <w:rFonts w:asciiTheme="majorHAnsi" w:hAnsiTheme="majorHAnsi"/>
          <w:sz w:val="22"/>
          <w:szCs w:val="22"/>
        </w:rPr>
        <w:t xml:space="preserve">, </w:t>
      </w:r>
      <w:r w:rsidRPr="00920ED7">
        <w:rPr>
          <w:rFonts w:asciiTheme="majorHAnsi" w:hAnsiTheme="majorHAnsi"/>
          <w:sz w:val="22"/>
          <w:szCs w:val="22"/>
        </w:rPr>
        <w:t>W, &amp;</w:t>
      </w:r>
      <w:r w:rsidR="00F75B2F" w:rsidRPr="00920ED7">
        <w:rPr>
          <w:rFonts w:asciiTheme="majorHAnsi" w:hAnsiTheme="majorHAnsi"/>
          <w:sz w:val="22"/>
          <w:szCs w:val="22"/>
        </w:rPr>
        <w:t xml:space="preserve"> other grades.</w:t>
      </w:r>
    </w:p>
    <w:p w14:paraId="44FAE507" w14:textId="77777777" w:rsidR="00525097" w:rsidRPr="00920ED7" w:rsidRDefault="00525097" w:rsidP="00707F29">
      <w:pPr>
        <w:rPr>
          <w:rFonts w:asciiTheme="majorHAnsi" w:hAnsiTheme="majorHAnsi"/>
          <w:b/>
          <w:sz w:val="22"/>
          <w:szCs w:val="22"/>
        </w:rPr>
      </w:pPr>
    </w:p>
    <w:p w14:paraId="18F9AD85" w14:textId="77777777" w:rsidR="00E71DA0" w:rsidRPr="00920ED7" w:rsidRDefault="00E71DA0">
      <w:pPr>
        <w:rPr>
          <w:rFonts w:asciiTheme="majorHAnsi" w:hAnsiTheme="majorHAnsi"/>
          <w:b/>
          <w:sz w:val="22"/>
          <w:szCs w:val="22"/>
        </w:rPr>
      </w:pPr>
      <w:r w:rsidRPr="00920ED7">
        <w:rPr>
          <w:rFonts w:asciiTheme="majorHAnsi" w:hAnsiTheme="majorHAnsi"/>
          <w:b/>
          <w:sz w:val="22"/>
          <w:szCs w:val="22"/>
        </w:rPr>
        <w:br w:type="page"/>
      </w:r>
    </w:p>
    <w:p w14:paraId="08EF95C5" w14:textId="24AA209E" w:rsidR="00653F36" w:rsidRPr="00920ED7" w:rsidRDefault="00A80BDB" w:rsidP="00707F29">
      <w:pPr>
        <w:rPr>
          <w:rFonts w:asciiTheme="majorHAnsi" w:hAnsiTheme="majorHAnsi"/>
          <w:b/>
          <w:sz w:val="22"/>
          <w:szCs w:val="22"/>
        </w:rPr>
      </w:pPr>
      <w:r w:rsidRPr="00920ED7">
        <w:rPr>
          <w:rFonts w:asciiTheme="majorHAnsi" w:hAnsiTheme="majorHAnsi"/>
          <w:b/>
          <w:sz w:val="22"/>
          <w:szCs w:val="22"/>
        </w:rPr>
        <w:lastRenderedPageBreak/>
        <w:t>Statement</w:t>
      </w:r>
      <w:r w:rsidR="00EB7E18" w:rsidRPr="00920ED7">
        <w:rPr>
          <w:rFonts w:asciiTheme="majorHAnsi" w:hAnsiTheme="majorHAnsi"/>
          <w:b/>
          <w:sz w:val="22"/>
          <w:szCs w:val="22"/>
        </w:rPr>
        <w:t>s</w:t>
      </w:r>
      <w:r w:rsidRPr="00920ED7">
        <w:rPr>
          <w:rFonts w:asciiTheme="majorHAnsi" w:hAnsiTheme="majorHAnsi"/>
          <w:b/>
          <w:sz w:val="22"/>
          <w:szCs w:val="22"/>
        </w:rPr>
        <w:t xml:space="preserve"> Common to All WCU </w:t>
      </w:r>
      <w:r w:rsidR="00E71DA0" w:rsidRPr="00920ED7">
        <w:rPr>
          <w:rFonts w:asciiTheme="majorHAnsi" w:hAnsiTheme="majorHAnsi"/>
          <w:b/>
          <w:sz w:val="22"/>
          <w:szCs w:val="22"/>
        </w:rPr>
        <w:t>G</w:t>
      </w:r>
      <w:r w:rsidR="00826819" w:rsidRPr="00920ED7">
        <w:rPr>
          <w:rFonts w:asciiTheme="majorHAnsi" w:hAnsiTheme="majorHAnsi"/>
          <w:b/>
          <w:sz w:val="22"/>
          <w:szCs w:val="22"/>
        </w:rPr>
        <w:t xml:space="preserve">raduate </w:t>
      </w:r>
      <w:r w:rsidRPr="00920ED7">
        <w:rPr>
          <w:rFonts w:asciiTheme="majorHAnsi" w:hAnsiTheme="majorHAnsi"/>
          <w:b/>
          <w:sz w:val="22"/>
          <w:szCs w:val="22"/>
        </w:rPr>
        <w:t>Syllabi:</w:t>
      </w:r>
    </w:p>
    <w:p w14:paraId="7E974618" w14:textId="77777777" w:rsidR="00920ED7" w:rsidRDefault="00920ED7" w:rsidP="00E71DA0">
      <w:pPr>
        <w:rPr>
          <w:rFonts w:asciiTheme="majorHAnsi" w:hAnsiTheme="majorHAnsi"/>
          <w:b/>
          <w:sz w:val="28"/>
          <w:szCs w:val="28"/>
        </w:rPr>
      </w:pPr>
    </w:p>
    <w:p w14:paraId="60A06B50" w14:textId="77963EFB" w:rsidR="00E71DA0" w:rsidRPr="00920ED7" w:rsidRDefault="00E71DA0" w:rsidP="00E71DA0">
      <w:pPr>
        <w:rPr>
          <w:rFonts w:asciiTheme="majorHAnsi" w:hAnsiTheme="majorHAnsi"/>
          <w:b/>
          <w:sz w:val="28"/>
          <w:szCs w:val="28"/>
        </w:rPr>
      </w:pPr>
      <w:r w:rsidRPr="00920ED7">
        <w:rPr>
          <w:rFonts w:asciiTheme="majorHAnsi" w:hAnsiTheme="majorHAnsi"/>
          <w:noProof/>
          <w:sz w:val="28"/>
          <w:szCs w:val="28"/>
        </w:rPr>
        <w:drawing>
          <wp:anchor distT="0" distB="0" distL="114300" distR="114300" simplePos="0" relativeHeight="251659264" behindDoc="0" locked="0" layoutInCell="1" allowOverlap="1" wp14:anchorId="3B90BD7A" wp14:editId="3AC1C2FE">
            <wp:simplePos x="0" y="0"/>
            <wp:positionH relativeFrom="page">
              <wp:posOffset>6400800</wp:posOffset>
            </wp:positionH>
            <wp:positionV relativeFrom="margin">
              <wp:align>top</wp:align>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p>
    <w:p w14:paraId="0541D5FA" w14:textId="106CF70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ACADEMIC &amp; PERSONAL INTEGRITY</w:t>
      </w:r>
    </w:p>
    <w:p w14:paraId="11C9F374"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Pr="00920ED7">
        <w:rPr>
          <w:rFonts w:asciiTheme="majorHAnsi" w:hAnsiTheme="majorHAnsi"/>
          <w:i/>
          <w:sz w:val="20"/>
          <w:szCs w:val="20"/>
        </w:rPr>
        <w:t>Ram’s Eye View</w:t>
      </w:r>
      <w:r w:rsidRPr="00920ED7">
        <w:rPr>
          <w:rFonts w:asciiTheme="majorHAnsi" w:hAnsiTheme="majorHAnsi"/>
          <w:sz w:val="20"/>
          <w:szCs w:val="20"/>
        </w:rPr>
        <w:t>, and the University website at www.wcupa.edu.</w:t>
      </w:r>
    </w:p>
    <w:p w14:paraId="0B8D57E6" w14:textId="77777777" w:rsidR="00E71DA0" w:rsidRPr="00920ED7" w:rsidRDefault="00E71DA0" w:rsidP="00E71DA0">
      <w:pPr>
        <w:rPr>
          <w:rFonts w:asciiTheme="majorHAnsi" w:hAnsiTheme="majorHAnsi"/>
          <w:sz w:val="20"/>
          <w:szCs w:val="20"/>
        </w:rPr>
      </w:pPr>
      <w:bookmarkStart w:id="1" w:name="OLE_LINK5"/>
      <w:bookmarkStart w:id="2" w:name="OLE_LINK6"/>
    </w:p>
    <w:bookmarkEnd w:id="1"/>
    <w:bookmarkEnd w:id="2"/>
    <w:p w14:paraId="4871D338" w14:textId="1C8EC84F"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STUDENTS WITH DISABILITIES</w:t>
      </w:r>
    </w:p>
    <w:p w14:paraId="6EBDBDE9"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14:paraId="002B7D73" w14:textId="77777777" w:rsidR="00E71DA0" w:rsidRPr="00920ED7" w:rsidRDefault="00E71DA0" w:rsidP="00E71DA0">
      <w:pPr>
        <w:rPr>
          <w:rFonts w:asciiTheme="majorHAnsi" w:hAnsiTheme="majorHAnsi"/>
          <w:sz w:val="20"/>
          <w:szCs w:val="20"/>
        </w:rPr>
      </w:pPr>
      <w:bookmarkStart w:id="3" w:name="OLE_LINK15"/>
      <w:bookmarkStart w:id="4" w:name="OLE_LINK16"/>
    </w:p>
    <w:p w14:paraId="1F78442D" w14:textId="77777777" w:rsidR="00E71DA0" w:rsidRPr="00920ED7" w:rsidRDefault="00E71DA0" w:rsidP="00E71DA0">
      <w:pPr>
        <w:rPr>
          <w:rFonts w:asciiTheme="majorHAnsi" w:hAnsiTheme="majorHAnsi"/>
          <w:b/>
          <w:sz w:val="20"/>
          <w:szCs w:val="20"/>
        </w:rPr>
      </w:pPr>
      <w:bookmarkStart w:id="5" w:name="OLE_LINK1"/>
      <w:bookmarkStart w:id="6" w:name="OLE_LINK2"/>
      <w:bookmarkEnd w:id="3"/>
      <w:bookmarkEnd w:id="4"/>
      <w:r w:rsidRPr="00920ED7">
        <w:rPr>
          <w:rFonts w:asciiTheme="majorHAnsi" w:hAnsiTheme="majorHAnsi"/>
          <w:b/>
          <w:sz w:val="20"/>
          <w:szCs w:val="20"/>
        </w:rPr>
        <w:t>REPORTING INCIDENTS OF SEXUAL VIOLENCE</w:t>
      </w:r>
    </w:p>
    <w:p w14:paraId="1042089A" w14:textId="74E1CC25" w:rsidR="00E71DA0" w:rsidRDefault="00E71DA0" w:rsidP="00E71DA0">
      <w:pPr>
        <w:rPr>
          <w:rFonts w:asciiTheme="majorHAnsi" w:hAnsiTheme="majorHAnsi"/>
          <w:sz w:val="20"/>
          <w:szCs w:val="20"/>
        </w:rPr>
      </w:pPr>
      <w:r w:rsidRPr="00920ED7">
        <w:rPr>
          <w:rFonts w:asciiTheme="majorHAnsi" w:hAnsiTheme="majorHAnsi"/>
          <w:sz w:val="20"/>
          <w:szCs w:val="20"/>
        </w:rPr>
        <w:t>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10" w:history="1">
        <w:r w:rsidR="006C1DD9" w:rsidRPr="00814917">
          <w:rPr>
            <w:rStyle w:val="Hyperlink"/>
            <w:rFonts w:asciiTheme="majorHAnsi" w:hAnsiTheme="majorHAnsi"/>
            <w:sz w:val="20"/>
            <w:szCs w:val="20"/>
          </w:rPr>
          <w:t>http://www.wcupa.edu/_admin/social.equity/</w:t>
        </w:r>
      </w:hyperlink>
      <w:r w:rsidRPr="00920ED7">
        <w:rPr>
          <w:rFonts w:asciiTheme="majorHAnsi" w:hAnsiTheme="majorHAnsi"/>
          <w:sz w:val="20"/>
          <w:szCs w:val="20"/>
        </w:rPr>
        <w:t>.</w:t>
      </w:r>
    </w:p>
    <w:p w14:paraId="51F9EF72" w14:textId="77777777" w:rsidR="006C1DD9" w:rsidRDefault="006C1DD9" w:rsidP="00E71DA0">
      <w:pPr>
        <w:rPr>
          <w:rFonts w:asciiTheme="majorHAnsi" w:hAnsiTheme="majorHAnsi"/>
          <w:sz w:val="20"/>
          <w:szCs w:val="20"/>
        </w:rPr>
      </w:pPr>
    </w:p>
    <w:p w14:paraId="5D388465" w14:textId="77777777" w:rsidR="006C1DD9" w:rsidRPr="00E21705" w:rsidRDefault="006C1DD9" w:rsidP="006C1DD9">
      <w:pPr>
        <w:rPr>
          <w:rFonts w:asciiTheme="majorHAnsi" w:hAnsiTheme="majorHAnsi"/>
          <w:b/>
          <w:bCs/>
          <w:sz w:val="20"/>
          <w:szCs w:val="20"/>
        </w:rPr>
      </w:pPr>
      <w:r>
        <w:rPr>
          <w:rFonts w:asciiTheme="majorHAnsi" w:hAnsiTheme="majorHAnsi"/>
          <w:b/>
          <w:bCs/>
          <w:sz w:val="20"/>
          <w:szCs w:val="20"/>
        </w:rPr>
        <w:t>EXCUSED ABSENCES POLICY</w:t>
      </w:r>
    </w:p>
    <w:p w14:paraId="5C3C05E2" w14:textId="63C5FF3F" w:rsidR="006C1DD9" w:rsidRPr="00E21705" w:rsidRDefault="006C1DD9" w:rsidP="006C1DD9">
      <w:pPr>
        <w:rPr>
          <w:rFonts w:asciiTheme="majorHAnsi" w:hAnsiTheme="majorHAnsi"/>
          <w:sz w:val="20"/>
          <w:szCs w:val="20"/>
        </w:rPr>
      </w:pPr>
      <w:r w:rsidRPr="00E21705">
        <w:rPr>
          <w:rFonts w:asciiTheme="majorHAnsi" w:hAnsiTheme="majorHAnsi"/>
          <w:sz w:val="20"/>
          <w:szCs w:val="20"/>
        </w:rPr>
        <w:t>Students are advised to carefully read and comply with the excused absences policy</w:t>
      </w:r>
      <w:r>
        <w:rPr>
          <w:rFonts w:asciiTheme="majorHAnsi" w:hAnsiTheme="majorHAnsi"/>
          <w:sz w:val="20"/>
          <w:szCs w:val="20"/>
        </w:rPr>
        <w:t>, including absences</w:t>
      </w:r>
      <w:r w:rsidRPr="00E21705">
        <w:rPr>
          <w:rFonts w:asciiTheme="majorHAnsi" w:hAnsiTheme="majorHAnsi"/>
          <w:sz w:val="20"/>
          <w:szCs w:val="20"/>
        </w:rPr>
        <w:t xml:space="preserve"> for university-sanctioned events</w:t>
      </w:r>
      <w:r>
        <w:rPr>
          <w:rFonts w:asciiTheme="majorHAnsi" w:hAnsiTheme="majorHAnsi"/>
          <w:sz w:val="20"/>
          <w:szCs w:val="20"/>
        </w:rPr>
        <w:t>,</w:t>
      </w:r>
      <w:r w:rsidRPr="00E21705">
        <w:rPr>
          <w:rFonts w:asciiTheme="majorHAnsi" w:hAnsiTheme="majorHAnsi"/>
          <w:sz w:val="20"/>
          <w:szCs w:val="20"/>
        </w:rPr>
        <w:t xml:space="preserve"> contained in the WCU </w:t>
      </w:r>
      <w:r>
        <w:rPr>
          <w:rFonts w:asciiTheme="majorHAnsi" w:hAnsiTheme="majorHAnsi"/>
          <w:sz w:val="20"/>
          <w:szCs w:val="20"/>
        </w:rPr>
        <w:t>G</w:t>
      </w:r>
      <w:r w:rsidRPr="00E21705">
        <w:rPr>
          <w:rFonts w:asciiTheme="majorHAnsi" w:hAnsiTheme="majorHAnsi"/>
          <w:sz w:val="20"/>
          <w:szCs w:val="20"/>
        </w:rPr>
        <w:t>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5050ADB2" w14:textId="77777777" w:rsidR="00E71DA0" w:rsidRPr="00920ED7" w:rsidRDefault="00E71DA0" w:rsidP="00E71DA0">
      <w:pPr>
        <w:rPr>
          <w:rFonts w:asciiTheme="majorHAnsi" w:hAnsiTheme="majorHAnsi"/>
          <w:sz w:val="20"/>
          <w:szCs w:val="20"/>
        </w:rPr>
      </w:pPr>
    </w:p>
    <w:p w14:paraId="422476E2" w14:textId="7777777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EMERGENCY PREPAREDNESS</w:t>
      </w:r>
    </w:p>
    <w:p w14:paraId="4AF5D40C"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bookmarkEnd w:id="5"/>
    <w:bookmarkEnd w:id="6"/>
    <w:p w14:paraId="53D4A062" w14:textId="77777777" w:rsidR="00E71DA0" w:rsidRPr="00920ED7" w:rsidRDefault="00E71DA0" w:rsidP="00E71DA0">
      <w:pPr>
        <w:rPr>
          <w:rFonts w:asciiTheme="majorHAnsi" w:hAnsiTheme="majorHAnsi"/>
          <w:sz w:val="20"/>
          <w:szCs w:val="20"/>
        </w:rPr>
      </w:pPr>
    </w:p>
    <w:p w14:paraId="1F19A925" w14:textId="77777777" w:rsidR="00E71DA0" w:rsidRPr="00920ED7" w:rsidRDefault="00E71DA0" w:rsidP="00E71DA0">
      <w:pPr>
        <w:rPr>
          <w:rFonts w:asciiTheme="majorHAnsi" w:hAnsiTheme="majorHAnsi"/>
          <w:b/>
          <w:bCs/>
          <w:sz w:val="20"/>
          <w:szCs w:val="20"/>
        </w:rPr>
      </w:pPr>
      <w:r w:rsidRPr="00920ED7">
        <w:rPr>
          <w:rFonts w:asciiTheme="majorHAnsi" w:hAnsiTheme="majorHAnsi"/>
          <w:b/>
          <w:bCs/>
          <w:sz w:val="20"/>
          <w:szCs w:val="20"/>
        </w:rPr>
        <w:t>ELECTRONIC MAIL POLICY</w:t>
      </w:r>
    </w:p>
    <w:p w14:paraId="1C213EAB" w14:textId="4350780C" w:rsidR="00D47175" w:rsidRPr="00920ED7" w:rsidRDefault="00E71DA0" w:rsidP="00564714">
      <w:pPr>
        <w:rPr>
          <w:rFonts w:asciiTheme="majorHAnsi" w:hAnsiTheme="majorHAnsi"/>
        </w:rPr>
      </w:pPr>
      <w:r w:rsidRPr="00920ED7">
        <w:rPr>
          <w:rFonts w:asciiTheme="majorHAnsi" w:hAnsi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14:paraId="6404B74B" w14:textId="77777777" w:rsidR="00305D15" w:rsidRPr="00920ED7" w:rsidRDefault="00305D15" w:rsidP="00525097">
      <w:pPr>
        <w:spacing w:line="276" w:lineRule="auto"/>
        <w:rPr>
          <w:rFonts w:asciiTheme="majorHAnsi" w:hAnsiTheme="majorHAnsi"/>
        </w:rPr>
      </w:pPr>
    </w:p>
    <w:sectPr w:rsidR="00305D15" w:rsidRPr="00920ED7" w:rsidSect="002238AA">
      <w:headerReference w:type="even" r:id="rId11"/>
      <w:headerReference w:type="default" r:id="rId12"/>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940AB" w14:textId="77777777" w:rsidR="00F75B2F" w:rsidRDefault="00F75B2F" w:rsidP="00C24810">
      <w:r>
        <w:separator/>
      </w:r>
    </w:p>
  </w:endnote>
  <w:endnote w:type="continuationSeparator" w:id="0">
    <w:p w14:paraId="273A2D8E" w14:textId="77777777" w:rsidR="00F75B2F" w:rsidRDefault="00F75B2F"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DengXian">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6C605" w14:textId="77777777" w:rsidR="00F75B2F" w:rsidRDefault="00F75B2F" w:rsidP="00C24810">
      <w:r>
        <w:separator/>
      </w:r>
    </w:p>
  </w:footnote>
  <w:footnote w:type="continuationSeparator" w:id="0">
    <w:p w14:paraId="6EBE7358" w14:textId="77777777" w:rsidR="00F75B2F" w:rsidRDefault="00F75B2F" w:rsidP="00C2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B8F9C" w14:textId="58D13F23"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206D21">
      <w:rPr>
        <w:rStyle w:val="PageNumber"/>
        <w:noProof/>
      </w:rPr>
      <w:t>1</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C2513"/>
    <w:multiLevelType w:val="multilevel"/>
    <w:tmpl w:val="BD32CB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A763FC"/>
    <w:multiLevelType w:val="hybridMultilevel"/>
    <w:tmpl w:val="59E4E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E1F10"/>
    <w:multiLevelType w:val="multilevel"/>
    <w:tmpl w:val="41386E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8C3DA7"/>
    <w:multiLevelType w:val="hybridMultilevel"/>
    <w:tmpl w:val="6962704E"/>
    <w:lvl w:ilvl="0" w:tplc="EF72B188">
      <w:start w:val="1"/>
      <w:numFmt w:val="decimal"/>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BC4AD5"/>
    <w:multiLevelType w:val="hybridMultilevel"/>
    <w:tmpl w:val="BC0E10CA"/>
    <w:lvl w:ilvl="0" w:tplc="89529362">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8">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5D9290A"/>
    <w:multiLevelType w:val="multilevel"/>
    <w:tmpl w:val="95A683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9F0218C"/>
    <w:multiLevelType w:val="multilevel"/>
    <w:tmpl w:val="E5048E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B41D9A"/>
    <w:multiLevelType w:val="multilevel"/>
    <w:tmpl w:val="DC2407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1E37DD"/>
    <w:multiLevelType w:val="multilevel"/>
    <w:tmpl w:val="B3CAE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01333C0"/>
    <w:multiLevelType w:val="hybridMultilevel"/>
    <w:tmpl w:val="20F4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6016BE"/>
    <w:multiLevelType w:val="multilevel"/>
    <w:tmpl w:val="AE6CDA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99E71B8"/>
    <w:multiLevelType w:val="multilevel"/>
    <w:tmpl w:val="D1C60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7A084F"/>
    <w:multiLevelType w:val="hybridMultilevel"/>
    <w:tmpl w:val="792ACEAA"/>
    <w:lvl w:ilvl="0" w:tplc="E84C5C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8"/>
  </w:num>
  <w:num w:numId="4">
    <w:abstractNumId w:val="3"/>
  </w:num>
  <w:num w:numId="5">
    <w:abstractNumId w:val="10"/>
  </w:num>
  <w:num w:numId="6">
    <w:abstractNumId w:val="22"/>
  </w:num>
  <w:num w:numId="7">
    <w:abstractNumId w:val="5"/>
  </w:num>
  <w:num w:numId="8">
    <w:abstractNumId w:val="13"/>
  </w:num>
  <w:num w:numId="9">
    <w:abstractNumId w:val="0"/>
  </w:num>
  <w:num w:numId="10">
    <w:abstractNumId w:val="23"/>
  </w:num>
  <w:num w:numId="11">
    <w:abstractNumId w:val="14"/>
  </w:num>
  <w:num w:numId="12">
    <w:abstractNumId w:val="32"/>
  </w:num>
  <w:num w:numId="13">
    <w:abstractNumId w:val="29"/>
  </w:num>
  <w:num w:numId="14">
    <w:abstractNumId w:val="9"/>
  </w:num>
  <w:num w:numId="15">
    <w:abstractNumId w:val="24"/>
  </w:num>
  <w:num w:numId="16">
    <w:abstractNumId w:val="18"/>
  </w:num>
  <w:num w:numId="17">
    <w:abstractNumId w:val="15"/>
  </w:num>
  <w:num w:numId="18">
    <w:abstractNumId w:val="31"/>
  </w:num>
  <w:num w:numId="19">
    <w:abstractNumId w:val="19"/>
  </w:num>
  <w:num w:numId="20">
    <w:abstractNumId w:val="27"/>
  </w:num>
  <w:num w:numId="21">
    <w:abstractNumId w:val="6"/>
  </w:num>
  <w:num w:numId="22">
    <w:abstractNumId w:val="21"/>
  </w:num>
  <w:num w:numId="23">
    <w:abstractNumId w:val="11"/>
  </w:num>
  <w:num w:numId="24">
    <w:abstractNumId w:val="30"/>
  </w:num>
  <w:num w:numId="25">
    <w:abstractNumId w:val="2"/>
  </w:num>
  <w:num w:numId="26">
    <w:abstractNumId w:val="20"/>
  </w:num>
  <w:num w:numId="27">
    <w:abstractNumId w:val="28"/>
  </w:num>
  <w:num w:numId="28">
    <w:abstractNumId w:val="25"/>
  </w:num>
  <w:num w:numId="29">
    <w:abstractNumId w:val="4"/>
  </w:num>
  <w:num w:numId="30">
    <w:abstractNumId w:val="17"/>
  </w:num>
  <w:num w:numId="31">
    <w:abstractNumId w:val="1"/>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D8"/>
    <w:rsid w:val="00011F32"/>
    <w:rsid w:val="00014850"/>
    <w:rsid w:val="00026892"/>
    <w:rsid w:val="00030A0E"/>
    <w:rsid w:val="0003622C"/>
    <w:rsid w:val="00037FEB"/>
    <w:rsid w:val="000455D8"/>
    <w:rsid w:val="00052E05"/>
    <w:rsid w:val="00083E27"/>
    <w:rsid w:val="00086E85"/>
    <w:rsid w:val="000A26C9"/>
    <w:rsid w:val="000A479B"/>
    <w:rsid w:val="000A5D06"/>
    <w:rsid w:val="000B4CFD"/>
    <w:rsid w:val="000C534F"/>
    <w:rsid w:val="000D753D"/>
    <w:rsid w:val="000F5300"/>
    <w:rsid w:val="0010525C"/>
    <w:rsid w:val="00105D6C"/>
    <w:rsid w:val="00120821"/>
    <w:rsid w:val="0013188E"/>
    <w:rsid w:val="00142616"/>
    <w:rsid w:val="00155FD8"/>
    <w:rsid w:val="0016477D"/>
    <w:rsid w:val="00184F72"/>
    <w:rsid w:val="001A3B7A"/>
    <w:rsid w:val="001B4750"/>
    <w:rsid w:val="001C4F9C"/>
    <w:rsid w:val="001D3F96"/>
    <w:rsid w:val="001F7768"/>
    <w:rsid w:val="0020470D"/>
    <w:rsid w:val="00206D21"/>
    <w:rsid w:val="00211BED"/>
    <w:rsid w:val="00214234"/>
    <w:rsid w:val="002238AA"/>
    <w:rsid w:val="00234574"/>
    <w:rsid w:val="0025291F"/>
    <w:rsid w:val="00256C94"/>
    <w:rsid w:val="00271D23"/>
    <w:rsid w:val="00272721"/>
    <w:rsid w:val="0028635E"/>
    <w:rsid w:val="002A3ADB"/>
    <w:rsid w:val="002B1A3D"/>
    <w:rsid w:val="002B34BE"/>
    <w:rsid w:val="002C0164"/>
    <w:rsid w:val="002D5831"/>
    <w:rsid w:val="002F0166"/>
    <w:rsid w:val="00305D15"/>
    <w:rsid w:val="00322604"/>
    <w:rsid w:val="00323E50"/>
    <w:rsid w:val="00327548"/>
    <w:rsid w:val="00340391"/>
    <w:rsid w:val="00347D30"/>
    <w:rsid w:val="00353047"/>
    <w:rsid w:val="00357B0C"/>
    <w:rsid w:val="00384D07"/>
    <w:rsid w:val="0038658D"/>
    <w:rsid w:val="0039794D"/>
    <w:rsid w:val="003A6FD8"/>
    <w:rsid w:val="003B2857"/>
    <w:rsid w:val="003D1F62"/>
    <w:rsid w:val="003F2B2F"/>
    <w:rsid w:val="004013F4"/>
    <w:rsid w:val="00403E0D"/>
    <w:rsid w:val="00405820"/>
    <w:rsid w:val="00417901"/>
    <w:rsid w:val="004276E2"/>
    <w:rsid w:val="004349E0"/>
    <w:rsid w:val="00442EC4"/>
    <w:rsid w:val="00454A07"/>
    <w:rsid w:val="004728CE"/>
    <w:rsid w:val="0047310E"/>
    <w:rsid w:val="00473130"/>
    <w:rsid w:val="00475F55"/>
    <w:rsid w:val="004902F6"/>
    <w:rsid w:val="004A3C29"/>
    <w:rsid w:val="004B606A"/>
    <w:rsid w:val="004C328C"/>
    <w:rsid w:val="004C49AA"/>
    <w:rsid w:val="004E0D4C"/>
    <w:rsid w:val="004E1312"/>
    <w:rsid w:val="004F49D9"/>
    <w:rsid w:val="00525097"/>
    <w:rsid w:val="00532756"/>
    <w:rsid w:val="005407BF"/>
    <w:rsid w:val="005469B8"/>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203A"/>
    <w:rsid w:val="00605407"/>
    <w:rsid w:val="00616E26"/>
    <w:rsid w:val="00621447"/>
    <w:rsid w:val="0062258A"/>
    <w:rsid w:val="00630365"/>
    <w:rsid w:val="0063117F"/>
    <w:rsid w:val="006450B5"/>
    <w:rsid w:val="00645ED0"/>
    <w:rsid w:val="00653F36"/>
    <w:rsid w:val="00660C65"/>
    <w:rsid w:val="006661DB"/>
    <w:rsid w:val="00677E04"/>
    <w:rsid w:val="00685972"/>
    <w:rsid w:val="00693A88"/>
    <w:rsid w:val="006C1DD9"/>
    <w:rsid w:val="006E51FF"/>
    <w:rsid w:val="006E550A"/>
    <w:rsid w:val="006E56BB"/>
    <w:rsid w:val="006F2243"/>
    <w:rsid w:val="00700786"/>
    <w:rsid w:val="00701631"/>
    <w:rsid w:val="00705A65"/>
    <w:rsid w:val="00707F29"/>
    <w:rsid w:val="007123AC"/>
    <w:rsid w:val="007379A9"/>
    <w:rsid w:val="00747F05"/>
    <w:rsid w:val="00755F59"/>
    <w:rsid w:val="007672D4"/>
    <w:rsid w:val="00780F5E"/>
    <w:rsid w:val="0079275F"/>
    <w:rsid w:val="00796EEE"/>
    <w:rsid w:val="00797A17"/>
    <w:rsid w:val="007B79F4"/>
    <w:rsid w:val="007C390D"/>
    <w:rsid w:val="007C4379"/>
    <w:rsid w:val="007C4CE6"/>
    <w:rsid w:val="007D6432"/>
    <w:rsid w:val="007F27DE"/>
    <w:rsid w:val="007F6987"/>
    <w:rsid w:val="007F6E47"/>
    <w:rsid w:val="00814E67"/>
    <w:rsid w:val="0082536D"/>
    <w:rsid w:val="00826819"/>
    <w:rsid w:val="00826C76"/>
    <w:rsid w:val="0083183F"/>
    <w:rsid w:val="00840B05"/>
    <w:rsid w:val="00843F5B"/>
    <w:rsid w:val="00845904"/>
    <w:rsid w:val="00846235"/>
    <w:rsid w:val="00850F87"/>
    <w:rsid w:val="00852777"/>
    <w:rsid w:val="008818DF"/>
    <w:rsid w:val="00882A87"/>
    <w:rsid w:val="008A73DC"/>
    <w:rsid w:val="008C1CA1"/>
    <w:rsid w:val="008C627B"/>
    <w:rsid w:val="008C7121"/>
    <w:rsid w:val="008D19BE"/>
    <w:rsid w:val="008F4AF6"/>
    <w:rsid w:val="008F7A63"/>
    <w:rsid w:val="00920ED7"/>
    <w:rsid w:val="00952C9B"/>
    <w:rsid w:val="0096629F"/>
    <w:rsid w:val="009705D6"/>
    <w:rsid w:val="00973574"/>
    <w:rsid w:val="00973C01"/>
    <w:rsid w:val="009867D9"/>
    <w:rsid w:val="009932A6"/>
    <w:rsid w:val="009A1140"/>
    <w:rsid w:val="009A776F"/>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53CE"/>
    <w:rsid w:val="00A7657A"/>
    <w:rsid w:val="00A77A2E"/>
    <w:rsid w:val="00A80BDB"/>
    <w:rsid w:val="00A8699C"/>
    <w:rsid w:val="00A95C59"/>
    <w:rsid w:val="00AB42BA"/>
    <w:rsid w:val="00AC3B6E"/>
    <w:rsid w:val="00AC487A"/>
    <w:rsid w:val="00AC4EFF"/>
    <w:rsid w:val="00AD2DE2"/>
    <w:rsid w:val="00AD7B26"/>
    <w:rsid w:val="00AE0868"/>
    <w:rsid w:val="00AF3ED1"/>
    <w:rsid w:val="00B02148"/>
    <w:rsid w:val="00B028FE"/>
    <w:rsid w:val="00B11233"/>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337C"/>
    <w:rsid w:val="00D80C0F"/>
    <w:rsid w:val="00D83E2A"/>
    <w:rsid w:val="00D964C3"/>
    <w:rsid w:val="00DA2D71"/>
    <w:rsid w:val="00DA7F0A"/>
    <w:rsid w:val="00DB2A3F"/>
    <w:rsid w:val="00DC3319"/>
    <w:rsid w:val="00DF0065"/>
    <w:rsid w:val="00DF0C53"/>
    <w:rsid w:val="00E118C4"/>
    <w:rsid w:val="00E12AA4"/>
    <w:rsid w:val="00E13B7F"/>
    <w:rsid w:val="00E2215A"/>
    <w:rsid w:val="00E26A22"/>
    <w:rsid w:val="00E345BA"/>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75B2F"/>
    <w:rsid w:val="00F866E2"/>
    <w:rsid w:val="00F86904"/>
    <w:rsid w:val="00FC1F32"/>
    <w:rsid w:val="00FD0BFF"/>
    <w:rsid w:val="00FD21E1"/>
    <w:rsid w:val="00FD32D3"/>
    <w:rsid w:val="00FE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34"/>
    <w:qFormat/>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NoSpacing">
    <w:name w:val="No Spacing"/>
    <w:link w:val="NoSpacingChar"/>
    <w:uiPriority w:val="1"/>
    <w:qFormat/>
    <w:rsid w:val="005469B8"/>
    <w:rPr>
      <w:rFonts w:ascii="Calibri" w:eastAsia="Calibri" w:hAnsi="Calibri"/>
      <w:sz w:val="22"/>
      <w:szCs w:val="22"/>
    </w:rPr>
  </w:style>
  <w:style w:type="character" w:customStyle="1" w:styleId="NoSpacingChar">
    <w:name w:val="No Spacing Char"/>
    <w:link w:val="NoSpacing"/>
    <w:uiPriority w:val="1"/>
    <w:rsid w:val="005469B8"/>
    <w:rPr>
      <w:rFonts w:ascii="Calibri" w:eastAsia="Calibri" w:hAnsi="Calibri"/>
      <w:sz w:val="22"/>
      <w:szCs w:val="22"/>
    </w:rPr>
  </w:style>
  <w:style w:type="character" w:customStyle="1" w:styleId="courselistcomment">
    <w:name w:val="courselistcomment"/>
    <w:rsid w:val="00A77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34"/>
    <w:qFormat/>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NoSpacing">
    <w:name w:val="No Spacing"/>
    <w:link w:val="NoSpacingChar"/>
    <w:uiPriority w:val="1"/>
    <w:qFormat/>
    <w:rsid w:val="005469B8"/>
    <w:rPr>
      <w:rFonts w:ascii="Calibri" w:eastAsia="Calibri" w:hAnsi="Calibri"/>
      <w:sz w:val="22"/>
      <w:szCs w:val="22"/>
    </w:rPr>
  </w:style>
  <w:style w:type="character" w:customStyle="1" w:styleId="NoSpacingChar">
    <w:name w:val="No Spacing Char"/>
    <w:link w:val="NoSpacing"/>
    <w:uiPriority w:val="1"/>
    <w:rsid w:val="005469B8"/>
    <w:rPr>
      <w:rFonts w:ascii="Calibri" w:eastAsia="Calibri" w:hAnsi="Calibri"/>
      <w:sz w:val="22"/>
      <w:szCs w:val="22"/>
    </w:rPr>
  </w:style>
  <w:style w:type="character" w:customStyle="1" w:styleId="courselistcomment">
    <w:name w:val="courselistcomment"/>
    <w:rsid w:val="00A7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cupa.edu/_admin/social.equit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1FE-6F28-496A-A63B-4F4F65B3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1544</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10751</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Tech</cp:lastModifiedBy>
  <cp:revision>4</cp:revision>
  <cp:lastPrinted>2016-01-05T18:36:00Z</cp:lastPrinted>
  <dcterms:created xsi:type="dcterms:W3CDTF">2019-10-07T20:44:00Z</dcterms:created>
  <dcterms:modified xsi:type="dcterms:W3CDTF">2019-10-07T20:52:00Z</dcterms:modified>
</cp:coreProperties>
</file>