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95CF2" w14:textId="0FA28F46" w:rsidR="007379A9" w:rsidRPr="00920ED7" w:rsidRDefault="005469B8" w:rsidP="00211BED">
      <w:pPr>
        <w:jc w:val="center"/>
        <w:rPr>
          <w:rFonts w:asciiTheme="majorHAnsi" w:hAnsiTheme="majorHAnsi"/>
          <w:b/>
          <w:sz w:val="22"/>
          <w:szCs w:val="22"/>
        </w:rPr>
      </w:pPr>
      <w:r>
        <w:rPr>
          <w:rFonts w:asciiTheme="majorHAnsi" w:hAnsiTheme="majorHAnsi"/>
          <w:b/>
          <w:sz w:val="22"/>
          <w:szCs w:val="22"/>
        </w:rPr>
        <w:t>STA 5</w:t>
      </w:r>
      <w:r w:rsidR="0083183F">
        <w:rPr>
          <w:rFonts w:asciiTheme="majorHAnsi" w:hAnsiTheme="majorHAnsi"/>
          <w:b/>
          <w:sz w:val="22"/>
          <w:szCs w:val="22"/>
        </w:rPr>
        <w:t>5</w:t>
      </w:r>
      <w:r w:rsidR="0060203A">
        <w:rPr>
          <w:rFonts w:asciiTheme="majorHAnsi" w:hAnsiTheme="majorHAnsi"/>
          <w:b/>
          <w:sz w:val="22"/>
          <w:szCs w:val="22"/>
        </w:rPr>
        <w:t>1</w:t>
      </w:r>
      <w:bookmarkStart w:id="0" w:name="_GoBack"/>
      <w:bookmarkEnd w:id="0"/>
      <w:r>
        <w:rPr>
          <w:rFonts w:asciiTheme="majorHAnsi" w:hAnsiTheme="majorHAnsi"/>
          <w:b/>
          <w:sz w:val="22"/>
          <w:szCs w:val="22"/>
        </w:rPr>
        <w:t xml:space="preserve"> </w:t>
      </w:r>
      <w:r w:rsidR="007123AC">
        <w:rPr>
          <w:rFonts w:asciiTheme="majorHAnsi" w:hAnsiTheme="majorHAnsi"/>
          <w:b/>
          <w:sz w:val="22"/>
          <w:szCs w:val="22"/>
        </w:rPr>
        <w:t>Foundations of Data Science</w:t>
      </w:r>
    </w:p>
    <w:p w14:paraId="031F8F4D" w14:textId="35ED0CEC" w:rsidR="007379A9" w:rsidRPr="00920ED7" w:rsidRDefault="007123AC">
      <w:pPr>
        <w:jc w:val="center"/>
        <w:rPr>
          <w:rFonts w:asciiTheme="majorHAnsi" w:hAnsiTheme="majorHAnsi"/>
          <w:b/>
          <w:sz w:val="22"/>
          <w:szCs w:val="22"/>
        </w:rPr>
      </w:pPr>
      <w:r>
        <w:rPr>
          <w:rFonts w:asciiTheme="majorHAnsi" w:hAnsiTheme="majorHAnsi"/>
          <w:b/>
          <w:sz w:val="22"/>
          <w:szCs w:val="22"/>
        </w:rPr>
        <w:t>Spring</w:t>
      </w:r>
      <w:r w:rsidR="005469B8">
        <w:rPr>
          <w:rFonts w:asciiTheme="majorHAnsi" w:hAnsiTheme="majorHAnsi"/>
          <w:b/>
          <w:sz w:val="22"/>
          <w:szCs w:val="22"/>
        </w:rPr>
        <w:t xml:space="preserve"> </w:t>
      </w:r>
      <w:r w:rsidR="00A80BDB" w:rsidRPr="00920ED7">
        <w:rPr>
          <w:rFonts w:asciiTheme="majorHAnsi" w:hAnsiTheme="majorHAnsi"/>
          <w:b/>
          <w:sz w:val="22"/>
          <w:szCs w:val="22"/>
        </w:rPr>
        <w:t>Semester</w:t>
      </w:r>
    </w:p>
    <w:p w14:paraId="44306A1B" w14:textId="77777777" w:rsidR="00211BED" w:rsidRPr="00920ED7" w:rsidRDefault="00211BED">
      <w:pPr>
        <w:rPr>
          <w:rFonts w:asciiTheme="majorHAnsi" w:hAnsiTheme="majorHAnsi"/>
          <w:b/>
          <w:sz w:val="22"/>
          <w:szCs w:val="22"/>
        </w:rPr>
      </w:pPr>
    </w:p>
    <w:p w14:paraId="7EA4CE51" w14:textId="78F42170" w:rsidR="007379A9" w:rsidRPr="00920ED7" w:rsidRDefault="007379A9">
      <w:pPr>
        <w:rPr>
          <w:rFonts w:asciiTheme="majorHAnsi" w:hAnsiTheme="majorHAnsi"/>
          <w:sz w:val="22"/>
          <w:szCs w:val="22"/>
        </w:rPr>
      </w:pPr>
      <w:r w:rsidRPr="00920ED7">
        <w:rPr>
          <w:rFonts w:asciiTheme="majorHAnsi" w:hAnsiTheme="majorHAnsi"/>
          <w:b/>
          <w:sz w:val="22"/>
          <w:szCs w:val="22"/>
        </w:rPr>
        <w:t>Professor</w:t>
      </w:r>
      <w:r w:rsidR="00653F36" w:rsidRPr="00920ED7">
        <w:rPr>
          <w:rFonts w:asciiTheme="majorHAnsi" w:hAnsiTheme="majorHAnsi"/>
          <w:sz w:val="22"/>
          <w:szCs w:val="22"/>
        </w:rPr>
        <w:t xml:space="preserve">:  </w:t>
      </w:r>
      <w:r w:rsidR="00653F36"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9E53E5" w:rsidRPr="00920ED7">
        <w:rPr>
          <w:rFonts w:asciiTheme="majorHAnsi" w:hAnsiTheme="majorHAnsi"/>
          <w:sz w:val="22"/>
          <w:szCs w:val="22"/>
        </w:rPr>
        <w:tab/>
      </w:r>
      <w:r w:rsidR="009E53E5"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r>
      <w:r w:rsidR="00A80BDB" w:rsidRPr="00920ED7">
        <w:rPr>
          <w:rFonts w:asciiTheme="majorHAnsi" w:hAnsiTheme="majorHAnsi"/>
          <w:sz w:val="22"/>
          <w:szCs w:val="22"/>
        </w:rPr>
        <w:tab/>
      </w:r>
      <w:r w:rsidRPr="00920ED7">
        <w:rPr>
          <w:rFonts w:asciiTheme="majorHAnsi" w:hAnsiTheme="majorHAnsi"/>
          <w:b/>
          <w:sz w:val="22"/>
          <w:szCs w:val="22"/>
        </w:rPr>
        <w:t>Phone</w:t>
      </w:r>
      <w:r w:rsidRPr="00920ED7">
        <w:rPr>
          <w:rFonts w:asciiTheme="majorHAnsi" w:hAnsiTheme="majorHAnsi"/>
          <w:sz w:val="22"/>
          <w:szCs w:val="22"/>
        </w:rPr>
        <w:t>:  610-</w:t>
      </w:r>
      <w:r w:rsidR="009E53E5" w:rsidRPr="00920ED7">
        <w:rPr>
          <w:rFonts w:asciiTheme="majorHAnsi" w:hAnsiTheme="majorHAnsi"/>
          <w:sz w:val="22"/>
          <w:szCs w:val="22"/>
        </w:rPr>
        <w:t>436</w:t>
      </w:r>
      <w:r w:rsidRPr="00920ED7">
        <w:rPr>
          <w:rFonts w:asciiTheme="majorHAnsi" w:hAnsiTheme="majorHAnsi"/>
          <w:sz w:val="22"/>
          <w:szCs w:val="22"/>
        </w:rPr>
        <w:t>-</w:t>
      </w:r>
      <w:r w:rsidR="00A80BDB" w:rsidRPr="00920ED7">
        <w:rPr>
          <w:rFonts w:asciiTheme="majorHAnsi" w:hAnsiTheme="majorHAnsi"/>
          <w:sz w:val="22"/>
          <w:szCs w:val="22"/>
        </w:rPr>
        <w:t>_</w:t>
      </w:r>
    </w:p>
    <w:p w14:paraId="138BFA61" w14:textId="755C4671" w:rsidR="007379A9" w:rsidRPr="00920ED7" w:rsidRDefault="007379A9">
      <w:pPr>
        <w:rPr>
          <w:rFonts w:asciiTheme="majorHAnsi" w:hAnsiTheme="majorHAnsi"/>
          <w:sz w:val="22"/>
          <w:szCs w:val="22"/>
        </w:rPr>
      </w:pPr>
      <w:r w:rsidRPr="00920ED7">
        <w:rPr>
          <w:rFonts w:asciiTheme="majorHAnsi" w:hAnsiTheme="majorHAnsi"/>
          <w:b/>
          <w:sz w:val="22"/>
          <w:szCs w:val="22"/>
        </w:rPr>
        <w:t>Email</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653F36" w:rsidRPr="00920ED7">
        <w:rPr>
          <w:rFonts w:asciiTheme="majorHAnsi" w:hAnsiTheme="majorHAnsi"/>
          <w:sz w:val="22"/>
          <w:szCs w:val="22"/>
        </w:rPr>
        <w:t>@wcupa.edu</w:t>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5711E7" w:rsidRPr="00920ED7">
        <w:rPr>
          <w:rFonts w:asciiTheme="majorHAnsi" w:hAnsiTheme="majorHAnsi"/>
          <w:sz w:val="22"/>
          <w:szCs w:val="22"/>
        </w:rPr>
        <w:tab/>
      </w:r>
      <w:r w:rsidR="00920ED7" w:rsidRPr="00920ED7">
        <w:rPr>
          <w:rFonts w:asciiTheme="majorHAnsi" w:hAnsiTheme="majorHAnsi"/>
          <w:sz w:val="22"/>
          <w:szCs w:val="22"/>
        </w:rPr>
        <w:tab/>
      </w:r>
      <w:r w:rsidRPr="00920ED7">
        <w:rPr>
          <w:rFonts w:asciiTheme="majorHAnsi" w:hAnsiTheme="majorHAnsi"/>
          <w:b/>
          <w:sz w:val="22"/>
          <w:szCs w:val="22"/>
        </w:rPr>
        <w:t>Office</w:t>
      </w:r>
      <w:r w:rsidRPr="00920ED7">
        <w:rPr>
          <w:rFonts w:asciiTheme="majorHAnsi" w:hAnsiTheme="majorHAnsi"/>
          <w:sz w:val="22"/>
          <w:szCs w:val="22"/>
        </w:rPr>
        <w:t xml:space="preserve">:  </w:t>
      </w:r>
      <w:r w:rsidR="00796EEE" w:rsidRPr="00920ED7">
        <w:rPr>
          <w:rFonts w:asciiTheme="majorHAnsi" w:hAnsiTheme="majorHAnsi"/>
          <w:sz w:val="22"/>
          <w:szCs w:val="22"/>
        </w:rPr>
        <w:t>Building Room</w:t>
      </w:r>
    </w:p>
    <w:p w14:paraId="5689ACA9" w14:textId="167082F2" w:rsidR="00796EEE" w:rsidRPr="00920ED7" w:rsidRDefault="007379A9" w:rsidP="00A80BDB">
      <w:pPr>
        <w:rPr>
          <w:rFonts w:asciiTheme="majorHAnsi" w:hAnsiTheme="majorHAnsi"/>
          <w:sz w:val="22"/>
          <w:szCs w:val="22"/>
        </w:rPr>
      </w:pPr>
      <w:r w:rsidRPr="00920ED7">
        <w:rPr>
          <w:rFonts w:asciiTheme="majorHAnsi" w:hAnsiTheme="majorHAnsi"/>
          <w:b/>
          <w:sz w:val="22"/>
          <w:szCs w:val="22"/>
        </w:rPr>
        <w:t>Office Hours</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920ED7" w:rsidRPr="00920ED7">
        <w:rPr>
          <w:rFonts w:asciiTheme="majorHAnsi" w:hAnsiTheme="majorHAnsi"/>
          <w:sz w:val="22"/>
          <w:szCs w:val="22"/>
        </w:rPr>
        <w:tab/>
      </w:r>
      <w:r w:rsidR="00796EEE" w:rsidRPr="00920ED7">
        <w:rPr>
          <w:rFonts w:asciiTheme="majorHAnsi" w:hAnsiTheme="majorHAnsi"/>
          <w:sz w:val="22"/>
          <w:szCs w:val="22"/>
        </w:rPr>
        <w:t xml:space="preserve">Day 1 </w:t>
      </w:r>
    </w:p>
    <w:p w14:paraId="683CAB23" w14:textId="405589CB"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2 </w:t>
      </w:r>
    </w:p>
    <w:p w14:paraId="58EF1FB2" w14:textId="2C940531"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3 </w:t>
      </w:r>
    </w:p>
    <w:p w14:paraId="106371FE" w14:textId="77777777" w:rsidR="00211BED" w:rsidRPr="00920ED7" w:rsidRDefault="00211BED">
      <w:pPr>
        <w:rPr>
          <w:rFonts w:asciiTheme="majorHAnsi" w:hAnsiTheme="majorHAnsi"/>
          <w:sz w:val="22"/>
          <w:szCs w:val="22"/>
        </w:rPr>
      </w:pPr>
    </w:p>
    <w:p w14:paraId="1A2FA97D" w14:textId="6F38D22D" w:rsidR="005469B8" w:rsidRDefault="005469B8" w:rsidP="00A80BDB">
      <w:pPr>
        <w:rPr>
          <w:rFonts w:asciiTheme="majorHAnsi" w:hAnsiTheme="majorHAnsi"/>
          <w:b/>
          <w:sz w:val="22"/>
          <w:szCs w:val="22"/>
        </w:rPr>
      </w:pPr>
      <w:r>
        <w:rPr>
          <w:rFonts w:asciiTheme="majorHAnsi" w:hAnsiTheme="majorHAnsi"/>
          <w:b/>
          <w:sz w:val="22"/>
          <w:szCs w:val="22"/>
        </w:rPr>
        <w:t xml:space="preserve">Prerequisites: </w:t>
      </w:r>
      <w:r w:rsidR="007123AC">
        <w:rPr>
          <w:rFonts w:asciiTheme="majorHAnsi" w:hAnsiTheme="majorHAnsi"/>
          <w:sz w:val="22"/>
          <w:szCs w:val="22"/>
        </w:rPr>
        <w:t>STA 503 and 506</w:t>
      </w:r>
    </w:p>
    <w:p w14:paraId="3185D89C" w14:textId="77777777" w:rsidR="005469B8" w:rsidRDefault="005469B8" w:rsidP="00A80BDB">
      <w:pPr>
        <w:rPr>
          <w:rFonts w:asciiTheme="majorHAnsi" w:hAnsiTheme="majorHAnsi"/>
          <w:b/>
          <w:sz w:val="22"/>
          <w:szCs w:val="22"/>
        </w:rPr>
      </w:pPr>
    </w:p>
    <w:p w14:paraId="2D8E6195" w14:textId="3D7932AB" w:rsidR="00814E67" w:rsidRPr="00920ED7" w:rsidRDefault="00796EEE" w:rsidP="00A80BDB">
      <w:pPr>
        <w:rPr>
          <w:rFonts w:asciiTheme="majorHAnsi" w:hAnsiTheme="majorHAnsi"/>
          <w:sz w:val="22"/>
          <w:szCs w:val="22"/>
        </w:rPr>
      </w:pPr>
      <w:r w:rsidRPr="00920ED7">
        <w:rPr>
          <w:rFonts w:asciiTheme="majorHAnsi" w:hAnsiTheme="majorHAnsi"/>
          <w:b/>
          <w:sz w:val="22"/>
          <w:szCs w:val="22"/>
        </w:rPr>
        <w:t>Required Materials</w:t>
      </w:r>
      <w:r w:rsidR="007379A9" w:rsidRPr="00920ED7">
        <w:rPr>
          <w:rFonts w:asciiTheme="majorHAnsi" w:hAnsiTheme="majorHAnsi"/>
          <w:sz w:val="22"/>
          <w:szCs w:val="22"/>
        </w:rPr>
        <w:t xml:space="preserve">: </w:t>
      </w:r>
      <w:r w:rsidR="005469B8">
        <w:rPr>
          <w:rFonts w:asciiTheme="majorHAnsi" w:hAnsiTheme="majorHAnsi"/>
          <w:sz w:val="22"/>
          <w:szCs w:val="22"/>
        </w:rPr>
        <w:t>None</w:t>
      </w:r>
    </w:p>
    <w:p w14:paraId="29B52D06" w14:textId="77777777" w:rsidR="00A80BDB" w:rsidRPr="00920ED7" w:rsidRDefault="00A80BDB" w:rsidP="00442EC4">
      <w:pPr>
        <w:rPr>
          <w:rFonts w:asciiTheme="majorHAnsi" w:hAnsiTheme="majorHAnsi"/>
          <w:sz w:val="22"/>
          <w:szCs w:val="22"/>
        </w:rPr>
      </w:pPr>
    </w:p>
    <w:p w14:paraId="35E29951" w14:textId="073781BB" w:rsidR="00C24810" w:rsidRPr="007123AC" w:rsidRDefault="00920ED7" w:rsidP="007123AC">
      <w:pPr>
        <w:rPr>
          <w:b/>
        </w:rPr>
      </w:pPr>
      <w:r>
        <w:rPr>
          <w:b/>
        </w:rPr>
        <w:t>Course</w:t>
      </w:r>
      <w:r w:rsidR="00C24810" w:rsidRPr="00920ED7">
        <w:rPr>
          <w:b/>
        </w:rPr>
        <w:t xml:space="preserve"> Description:</w:t>
      </w:r>
      <w:r w:rsidR="005469B8">
        <w:rPr>
          <w:b/>
        </w:rPr>
        <w:t xml:space="preserve">  </w:t>
      </w:r>
      <w:r w:rsidR="007123AC" w:rsidRPr="007123AC">
        <w:rPr>
          <w:rFonts w:asciiTheme="majorHAnsi" w:eastAsia="DengXian" w:hAnsiTheme="majorHAnsi"/>
          <w:sz w:val="22"/>
          <w:szCs w:val="22"/>
          <w:lang w:eastAsia="zh-CN"/>
        </w:rPr>
        <w:t xml:space="preserve">This is a data science survey course.  The first part of this course will be dedicated to data science foundations. Topics include statistical models, machine learning algorithms, model performance metrics, and major resampling algorithms. The second part will focus on data science processes. Topics include data science project life cycle, model selection, validation, and performance evaluation, and data science ethics. The last part </w:t>
      </w:r>
      <w:r w:rsidR="007123AC">
        <w:rPr>
          <w:rFonts w:asciiTheme="majorHAnsi" w:eastAsia="DengXian" w:hAnsiTheme="majorHAnsi"/>
          <w:sz w:val="22"/>
          <w:szCs w:val="22"/>
          <w:lang w:eastAsia="zh-CN"/>
        </w:rPr>
        <w:t xml:space="preserve">of the course will </w:t>
      </w:r>
      <w:r w:rsidR="007123AC" w:rsidRPr="007123AC">
        <w:rPr>
          <w:rFonts w:asciiTheme="majorHAnsi" w:eastAsia="DengXian" w:hAnsiTheme="majorHAnsi"/>
          <w:sz w:val="22"/>
          <w:szCs w:val="22"/>
          <w:lang w:eastAsia="zh-CN"/>
        </w:rPr>
        <w:t>discuss data science infrastructure and pipelines.</w:t>
      </w:r>
    </w:p>
    <w:p w14:paraId="268CFE0C" w14:textId="77777777" w:rsidR="00A80BDB" w:rsidRPr="00920ED7" w:rsidRDefault="00A80BDB" w:rsidP="005860E9">
      <w:pPr>
        <w:rPr>
          <w:rFonts w:asciiTheme="majorHAnsi" w:hAnsiTheme="majorHAnsi"/>
          <w:sz w:val="22"/>
          <w:szCs w:val="22"/>
        </w:rPr>
      </w:pPr>
    </w:p>
    <w:p w14:paraId="7ACA9223" w14:textId="34DF7B13" w:rsidR="00576245" w:rsidRPr="00920ED7" w:rsidRDefault="00E71DA0" w:rsidP="00442EC4">
      <w:pPr>
        <w:rPr>
          <w:rFonts w:asciiTheme="majorHAnsi" w:hAnsiTheme="majorHAnsi"/>
          <w:b/>
          <w:sz w:val="22"/>
          <w:szCs w:val="22"/>
        </w:rPr>
      </w:pPr>
      <w:r w:rsidRPr="00920ED7">
        <w:rPr>
          <w:rFonts w:asciiTheme="majorHAnsi" w:hAnsiTheme="majorHAnsi"/>
          <w:b/>
          <w:sz w:val="22"/>
          <w:szCs w:val="22"/>
        </w:rPr>
        <w:t xml:space="preserve">Applicable </w:t>
      </w:r>
      <w:r w:rsidR="00A80BDB" w:rsidRPr="00920ED7">
        <w:rPr>
          <w:rFonts w:asciiTheme="majorHAnsi" w:hAnsiTheme="majorHAnsi"/>
          <w:b/>
          <w:sz w:val="22"/>
          <w:szCs w:val="22"/>
        </w:rPr>
        <w:t>Programmatic Student Learning Outcomes:</w:t>
      </w:r>
    </w:p>
    <w:p w14:paraId="0A48D7B5" w14:textId="77777777" w:rsidR="00A80BDB" w:rsidRDefault="00A80BDB" w:rsidP="00442EC4">
      <w:pPr>
        <w:rPr>
          <w:rFonts w:asciiTheme="majorHAnsi" w:hAnsiTheme="majorHAnsi"/>
          <w:sz w:val="22"/>
          <w:szCs w:val="22"/>
        </w:rPr>
      </w:pPr>
    </w:p>
    <w:p w14:paraId="27FA4C1D"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Demonstrate an understanding of probability and statistical inference, including the fundamental laws of classical probability, discrete and continuous random variables, expectation theory, maximum likelihood methods, hypothesis testing, power, and bivariate and multivariate distribution theory. </w:t>
      </w:r>
    </w:p>
    <w:p w14:paraId="4846CB14"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Demonstrated the ability to apply the elementary methods of statistical analysis, namely those based on classical linear models, categorical methods, and non-parametric ideas to perform data analysis for the purposes of statistical inference. </w:t>
      </w:r>
    </w:p>
    <w:p w14:paraId="5EE9903C" w14:textId="77777777" w:rsidR="005469B8" w:rsidRPr="007123AC" w:rsidRDefault="005469B8" w:rsidP="005469B8">
      <w:pPr>
        <w:pStyle w:val="ListParagraph"/>
        <w:numPr>
          <w:ilvl w:val="0"/>
          <w:numId w:val="21"/>
        </w:numPr>
        <w:rPr>
          <w:rFonts w:asciiTheme="majorHAnsi" w:hAnsiTheme="majorHAnsi"/>
          <w:sz w:val="22"/>
          <w:szCs w:val="22"/>
        </w:rPr>
      </w:pPr>
      <w:r w:rsidRPr="007123AC">
        <w:rPr>
          <w:rFonts w:asciiTheme="majorHAnsi" w:hAnsiTheme="majorHAnsi"/>
          <w:sz w:val="22"/>
          <w:szCs w:val="22"/>
        </w:rPr>
        <w:t xml:space="preserve">Demonstrate proficiency in the effective use of computers for research data management and for analysis of data with standard statistical software packages, particularly SAS. </w:t>
      </w:r>
    </w:p>
    <w:p w14:paraId="414F430F"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Learn to develop and critically assess design of experimental studies and the collection of data. </w:t>
      </w:r>
    </w:p>
    <w:p w14:paraId="18CC7A8E"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Apply one or more methods of statistical inference to a particular area of interest, particularly the program in the elective concentration. </w:t>
      </w:r>
    </w:p>
    <w:p w14:paraId="778666D5" w14:textId="77777777" w:rsidR="005469B8" w:rsidRPr="00616E26" w:rsidRDefault="005469B8" w:rsidP="005469B8">
      <w:pPr>
        <w:pStyle w:val="ListParagraph"/>
        <w:numPr>
          <w:ilvl w:val="0"/>
          <w:numId w:val="21"/>
        </w:numPr>
        <w:rPr>
          <w:rFonts w:asciiTheme="majorHAnsi" w:hAnsiTheme="majorHAnsi"/>
          <w:b/>
          <w:sz w:val="22"/>
          <w:szCs w:val="22"/>
        </w:rPr>
      </w:pPr>
      <w:r w:rsidRPr="00616E26">
        <w:rPr>
          <w:rFonts w:asciiTheme="majorHAnsi" w:hAnsiTheme="majorHAnsi"/>
          <w:sz w:val="22"/>
          <w:szCs w:val="22"/>
        </w:rPr>
        <w:t>Gain practical experience in statistical consulting and communicating with non- statisticians, culminating with interaction with research workers at a local company as part of the internship practicum.</w:t>
      </w:r>
    </w:p>
    <w:p w14:paraId="6A10F7AB" w14:textId="77777777" w:rsidR="005469B8" w:rsidRPr="00920ED7" w:rsidRDefault="005469B8" w:rsidP="00442EC4">
      <w:pPr>
        <w:rPr>
          <w:rFonts w:asciiTheme="majorHAnsi" w:hAnsiTheme="majorHAnsi"/>
          <w:sz w:val="22"/>
          <w:szCs w:val="22"/>
        </w:rPr>
      </w:pPr>
    </w:p>
    <w:p w14:paraId="08300FA6" w14:textId="77777777" w:rsidR="005469B8" w:rsidRDefault="005469B8" w:rsidP="005469B8">
      <w:pPr>
        <w:rPr>
          <w:rFonts w:asciiTheme="majorHAnsi" w:hAnsiTheme="majorHAnsi"/>
          <w:b/>
          <w:sz w:val="22"/>
          <w:szCs w:val="22"/>
        </w:rPr>
      </w:pPr>
      <w:r w:rsidRPr="00920ED7">
        <w:rPr>
          <w:rFonts w:asciiTheme="majorHAnsi" w:hAnsiTheme="majorHAnsi"/>
          <w:b/>
          <w:sz w:val="22"/>
          <w:szCs w:val="22"/>
        </w:rPr>
        <w:t>Course Student Learning Outcomes:</w:t>
      </w:r>
    </w:p>
    <w:p w14:paraId="5835FE1D" w14:textId="77777777" w:rsidR="005469B8" w:rsidRDefault="005469B8" w:rsidP="005469B8">
      <w:pPr>
        <w:rPr>
          <w:rFonts w:asciiTheme="majorHAnsi" w:hAnsiTheme="majorHAnsi"/>
          <w:b/>
          <w:sz w:val="22"/>
          <w:szCs w:val="22"/>
        </w:rPr>
      </w:pPr>
    </w:p>
    <w:p w14:paraId="24FB4FF9" w14:textId="77DC04E8" w:rsidR="00616E26" w:rsidRPr="00B11233" w:rsidRDefault="00616E26" w:rsidP="005469B8">
      <w:pPr>
        <w:rPr>
          <w:rFonts w:asciiTheme="majorHAnsi" w:hAnsiTheme="majorHAnsi"/>
          <w:sz w:val="22"/>
          <w:szCs w:val="22"/>
        </w:rPr>
      </w:pPr>
      <w:r>
        <w:rPr>
          <w:rFonts w:asciiTheme="majorHAnsi" w:hAnsiTheme="majorHAnsi"/>
          <w:b/>
          <w:sz w:val="22"/>
          <w:szCs w:val="22"/>
        </w:rPr>
        <w:tab/>
      </w:r>
      <w:r w:rsidRPr="00B11233">
        <w:rPr>
          <w:rFonts w:asciiTheme="majorHAnsi" w:hAnsiTheme="majorHAnsi"/>
          <w:sz w:val="22"/>
          <w:szCs w:val="22"/>
        </w:rPr>
        <w:t xml:space="preserve">Students will be able to: </w:t>
      </w:r>
    </w:p>
    <w:p w14:paraId="40C4CBF9" w14:textId="77777777" w:rsidR="00616E26" w:rsidRPr="00B11233" w:rsidRDefault="00616E26" w:rsidP="005469B8">
      <w:pPr>
        <w:rPr>
          <w:rFonts w:asciiTheme="majorHAnsi" w:hAnsiTheme="majorHAnsi"/>
          <w:sz w:val="22"/>
          <w:szCs w:val="22"/>
        </w:rPr>
      </w:pPr>
    </w:p>
    <w:p w14:paraId="65CB5750" w14:textId="62A998EB" w:rsidR="00A77A2E" w:rsidRPr="00B11233" w:rsidRDefault="00A77A2E" w:rsidP="00A77A2E">
      <w:pPr>
        <w:numPr>
          <w:ilvl w:val="0"/>
          <w:numId w:val="24"/>
        </w:numPr>
        <w:tabs>
          <w:tab w:val="left" w:pos="990"/>
          <w:tab w:val="left" w:pos="1170"/>
        </w:tabs>
        <w:ind w:hanging="90"/>
        <w:rPr>
          <w:rFonts w:asciiTheme="majorHAnsi" w:hAnsiTheme="majorHAnsi" w:cs="Calibri"/>
          <w:sz w:val="22"/>
          <w:szCs w:val="22"/>
        </w:rPr>
      </w:pPr>
      <w:proofErr w:type="gramStart"/>
      <w:r w:rsidRPr="00B11233">
        <w:rPr>
          <w:rFonts w:asciiTheme="majorHAnsi" w:hAnsiTheme="majorHAnsi" w:cs="Calibri"/>
          <w:sz w:val="22"/>
          <w:szCs w:val="22"/>
        </w:rPr>
        <w:t>know</w:t>
      </w:r>
      <w:proofErr w:type="gramEnd"/>
      <w:r w:rsidRPr="00B11233">
        <w:rPr>
          <w:rFonts w:asciiTheme="majorHAnsi" w:hAnsiTheme="majorHAnsi" w:cs="Calibri"/>
          <w:sz w:val="22"/>
          <w:szCs w:val="22"/>
        </w:rPr>
        <w:t xml:space="preserve"> the basic notion that a data science project is, in general, a process that builds a system of multiple models and/or algorithms. </w:t>
      </w:r>
      <w:r w:rsidR="00142616" w:rsidRPr="00B11233">
        <w:rPr>
          <w:rFonts w:asciiTheme="majorHAnsi" w:hAnsiTheme="majorHAnsi" w:cs="Calibri"/>
          <w:sz w:val="22"/>
          <w:szCs w:val="22"/>
        </w:rPr>
        <w:t>(PSLO 5)</w:t>
      </w:r>
    </w:p>
    <w:p w14:paraId="44E177AC" w14:textId="526D9725" w:rsidR="00A77A2E" w:rsidRPr="00B11233" w:rsidRDefault="00A77A2E" w:rsidP="00A77A2E">
      <w:pPr>
        <w:numPr>
          <w:ilvl w:val="0"/>
          <w:numId w:val="24"/>
        </w:numPr>
        <w:tabs>
          <w:tab w:val="left" w:pos="990"/>
        </w:tabs>
        <w:ind w:hanging="90"/>
        <w:rPr>
          <w:rFonts w:asciiTheme="majorHAnsi" w:hAnsiTheme="majorHAnsi" w:cs="Calibri"/>
          <w:sz w:val="22"/>
          <w:szCs w:val="22"/>
        </w:rPr>
      </w:pPr>
      <w:proofErr w:type="gramStart"/>
      <w:r w:rsidRPr="00B11233">
        <w:rPr>
          <w:rFonts w:asciiTheme="majorHAnsi" w:hAnsiTheme="majorHAnsi" w:cs="Calibri"/>
          <w:sz w:val="22"/>
          <w:szCs w:val="22"/>
        </w:rPr>
        <w:t>convert</w:t>
      </w:r>
      <w:proofErr w:type="gramEnd"/>
      <w:r w:rsidRPr="00B11233">
        <w:rPr>
          <w:rFonts w:asciiTheme="majorHAnsi" w:hAnsiTheme="majorHAnsi" w:cs="Calibri"/>
          <w:sz w:val="22"/>
          <w:szCs w:val="22"/>
        </w:rPr>
        <w:t xml:space="preserve"> practical problems accurately to data science problems and prepare data sets from possibly multiple data sources for analytics. </w:t>
      </w:r>
      <w:r w:rsidR="00142616" w:rsidRPr="00B11233">
        <w:rPr>
          <w:rFonts w:asciiTheme="majorHAnsi" w:hAnsiTheme="majorHAnsi" w:cs="Calibri"/>
          <w:sz w:val="22"/>
          <w:szCs w:val="22"/>
        </w:rPr>
        <w:t>(PSLO 5)</w:t>
      </w:r>
    </w:p>
    <w:p w14:paraId="18B8D2A2" w14:textId="61114CBE" w:rsidR="00A77A2E" w:rsidRPr="00B11233" w:rsidRDefault="00A77A2E" w:rsidP="00A77A2E">
      <w:pPr>
        <w:numPr>
          <w:ilvl w:val="0"/>
          <w:numId w:val="24"/>
        </w:numPr>
        <w:tabs>
          <w:tab w:val="left" w:pos="990"/>
        </w:tabs>
        <w:ind w:hanging="90"/>
        <w:rPr>
          <w:rFonts w:asciiTheme="majorHAnsi" w:hAnsiTheme="majorHAnsi" w:cs="Calibri"/>
          <w:sz w:val="22"/>
          <w:szCs w:val="22"/>
        </w:rPr>
      </w:pPr>
      <w:proofErr w:type="gramStart"/>
      <w:r w:rsidRPr="00B11233">
        <w:rPr>
          <w:rFonts w:asciiTheme="majorHAnsi" w:hAnsiTheme="majorHAnsi" w:cs="Calibri"/>
          <w:sz w:val="22"/>
          <w:szCs w:val="22"/>
        </w:rPr>
        <w:t>understand</w:t>
      </w:r>
      <w:proofErr w:type="gramEnd"/>
      <w:r w:rsidRPr="00B11233">
        <w:rPr>
          <w:rFonts w:asciiTheme="majorHAnsi" w:hAnsiTheme="majorHAnsi" w:cs="Calibri"/>
          <w:sz w:val="22"/>
          <w:szCs w:val="22"/>
        </w:rPr>
        <w:t xml:space="preserve"> basic statistical methods and machine algorithms and their corresponding scope of application. </w:t>
      </w:r>
      <w:r w:rsidR="00142616" w:rsidRPr="00B11233">
        <w:rPr>
          <w:rFonts w:asciiTheme="majorHAnsi" w:hAnsiTheme="majorHAnsi" w:cs="Calibri"/>
          <w:sz w:val="22"/>
          <w:szCs w:val="22"/>
        </w:rPr>
        <w:t>(PSLO1, PSLO2)</w:t>
      </w:r>
    </w:p>
    <w:p w14:paraId="05755FD4" w14:textId="6FBA0D6E" w:rsidR="00A77A2E" w:rsidRPr="00B11233" w:rsidRDefault="00A77A2E" w:rsidP="00A77A2E">
      <w:pPr>
        <w:numPr>
          <w:ilvl w:val="0"/>
          <w:numId w:val="24"/>
        </w:numPr>
        <w:tabs>
          <w:tab w:val="left" w:pos="990"/>
        </w:tabs>
        <w:ind w:hanging="90"/>
        <w:rPr>
          <w:rFonts w:asciiTheme="majorHAnsi" w:hAnsiTheme="majorHAnsi" w:cs="Calibri"/>
          <w:sz w:val="22"/>
          <w:szCs w:val="22"/>
        </w:rPr>
      </w:pPr>
      <w:proofErr w:type="gramStart"/>
      <w:r w:rsidRPr="00B11233">
        <w:rPr>
          <w:rFonts w:asciiTheme="majorHAnsi" w:hAnsiTheme="majorHAnsi" w:cs="Calibri"/>
          <w:sz w:val="22"/>
          <w:szCs w:val="22"/>
        </w:rPr>
        <w:t>identify</w:t>
      </w:r>
      <w:proofErr w:type="gramEnd"/>
      <w:r w:rsidRPr="00B11233">
        <w:rPr>
          <w:rFonts w:asciiTheme="majorHAnsi" w:hAnsiTheme="majorHAnsi" w:cs="Calibri"/>
          <w:sz w:val="22"/>
          <w:szCs w:val="22"/>
        </w:rPr>
        <w:t xml:space="preserve"> the best solutions to a data science process from candidate models and algorithms.</w:t>
      </w:r>
      <w:r w:rsidR="00142616" w:rsidRPr="00B11233">
        <w:rPr>
          <w:rFonts w:asciiTheme="majorHAnsi" w:hAnsiTheme="majorHAnsi" w:cs="Calibri"/>
          <w:sz w:val="22"/>
          <w:szCs w:val="22"/>
        </w:rPr>
        <w:t xml:space="preserve"> (PSLO2)</w:t>
      </w:r>
    </w:p>
    <w:p w14:paraId="02EA0CBB" w14:textId="4FA23131" w:rsidR="00A77A2E" w:rsidRPr="00B11233" w:rsidRDefault="00A77A2E" w:rsidP="00A77A2E">
      <w:pPr>
        <w:numPr>
          <w:ilvl w:val="0"/>
          <w:numId w:val="24"/>
        </w:numPr>
        <w:tabs>
          <w:tab w:val="left" w:pos="990"/>
        </w:tabs>
        <w:ind w:hanging="90"/>
        <w:rPr>
          <w:rFonts w:asciiTheme="majorHAnsi" w:hAnsiTheme="majorHAnsi" w:cs="Calibri"/>
          <w:sz w:val="22"/>
          <w:szCs w:val="22"/>
        </w:rPr>
      </w:pPr>
      <w:proofErr w:type="gramStart"/>
      <w:r w:rsidRPr="00B11233">
        <w:rPr>
          <w:rFonts w:asciiTheme="majorHAnsi" w:hAnsiTheme="majorHAnsi" w:cs="Calibri"/>
          <w:sz w:val="22"/>
          <w:szCs w:val="22"/>
        </w:rPr>
        <w:lastRenderedPageBreak/>
        <w:t>effectively</w:t>
      </w:r>
      <w:proofErr w:type="gramEnd"/>
      <w:r w:rsidRPr="00B11233">
        <w:rPr>
          <w:rFonts w:asciiTheme="majorHAnsi" w:hAnsiTheme="majorHAnsi" w:cs="Calibri"/>
          <w:sz w:val="22"/>
          <w:szCs w:val="22"/>
        </w:rPr>
        <w:t xml:space="preserve"> present the results and execute the project to extract actionable insights for decision making.</w:t>
      </w:r>
      <w:r w:rsidR="00142616" w:rsidRPr="00B11233">
        <w:rPr>
          <w:rFonts w:asciiTheme="majorHAnsi" w:hAnsiTheme="majorHAnsi" w:cs="Calibri"/>
          <w:sz w:val="22"/>
          <w:szCs w:val="22"/>
        </w:rPr>
        <w:t xml:space="preserve"> (PSLO 6)</w:t>
      </w:r>
    </w:p>
    <w:p w14:paraId="2A627B99" w14:textId="1C4604F0" w:rsidR="005469B8" w:rsidRPr="00B11233" w:rsidRDefault="00A77A2E" w:rsidP="00A77A2E">
      <w:pPr>
        <w:numPr>
          <w:ilvl w:val="0"/>
          <w:numId w:val="24"/>
        </w:numPr>
        <w:tabs>
          <w:tab w:val="left" w:pos="990"/>
        </w:tabs>
        <w:ind w:hanging="90"/>
        <w:rPr>
          <w:rFonts w:asciiTheme="majorHAnsi" w:hAnsiTheme="majorHAnsi"/>
          <w:b/>
          <w:sz w:val="22"/>
          <w:szCs w:val="22"/>
        </w:rPr>
      </w:pPr>
      <w:proofErr w:type="gramStart"/>
      <w:r w:rsidRPr="00B11233">
        <w:rPr>
          <w:rFonts w:asciiTheme="majorHAnsi" w:hAnsiTheme="majorHAnsi" w:cs="Calibri"/>
          <w:sz w:val="22"/>
          <w:szCs w:val="22"/>
        </w:rPr>
        <w:t>work</w:t>
      </w:r>
      <w:proofErr w:type="gramEnd"/>
      <w:r w:rsidRPr="00B11233">
        <w:rPr>
          <w:rFonts w:asciiTheme="majorHAnsi" w:hAnsiTheme="majorHAnsi" w:cs="Calibri"/>
          <w:sz w:val="22"/>
          <w:szCs w:val="22"/>
        </w:rPr>
        <w:t xml:space="preserve"> effectively in teams on data science projects to identify and resolve potential ethical and privacy issues in data science practice.</w:t>
      </w:r>
      <w:r w:rsidR="00142616" w:rsidRPr="00B11233">
        <w:rPr>
          <w:rFonts w:asciiTheme="majorHAnsi" w:hAnsiTheme="majorHAnsi" w:cs="Calibri"/>
          <w:sz w:val="22"/>
          <w:szCs w:val="22"/>
        </w:rPr>
        <w:t xml:space="preserve"> (PSLO 6)</w:t>
      </w:r>
    </w:p>
    <w:p w14:paraId="71408EF1" w14:textId="77777777" w:rsidR="00616E26" w:rsidRDefault="00616E26" w:rsidP="00A4498A">
      <w:pPr>
        <w:rPr>
          <w:rFonts w:asciiTheme="majorHAnsi" w:hAnsiTheme="majorHAnsi"/>
          <w:b/>
          <w:sz w:val="22"/>
          <w:szCs w:val="22"/>
        </w:rPr>
      </w:pPr>
    </w:p>
    <w:p w14:paraId="095EE6E1" w14:textId="0AEE636E" w:rsidR="00A4498A" w:rsidRDefault="00882A87" w:rsidP="00A4498A">
      <w:pPr>
        <w:rPr>
          <w:rFonts w:asciiTheme="majorHAnsi" w:hAnsiTheme="majorHAnsi"/>
          <w:b/>
          <w:sz w:val="22"/>
          <w:szCs w:val="22"/>
        </w:rPr>
      </w:pPr>
      <w:r w:rsidRPr="00920ED7">
        <w:rPr>
          <w:rFonts w:asciiTheme="majorHAnsi" w:hAnsiTheme="majorHAnsi"/>
          <w:b/>
          <w:sz w:val="22"/>
          <w:szCs w:val="22"/>
        </w:rPr>
        <w:t xml:space="preserve">Meeting &amp; Assessing </w:t>
      </w:r>
      <w:r w:rsidR="00E71DA0" w:rsidRPr="00920ED7">
        <w:rPr>
          <w:rFonts w:asciiTheme="majorHAnsi" w:hAnsiTheme="majorHAnsi"/>
          <w:b/>
          <w:sz w:val="22"/>
          <w:szCs w:val="22"/>
        </w:rPr>
        <w:t xml:space="preserve">Student </w:t>
      </w:r>
      <w:r w:rsidR="00A4498A" w:rsidRPr="00920ED7">
        <w:rPr>
          <w:rFonts w:asciiTheme="majorHAnsi" w:hAnsiTheme="majorHAnsi"/>
          <w:b/>
          <w:sz w:val="22"/>
          <w:szCs w:val="22"/>
        </w:rPr>
        <w:t xml:space="preserve">Learning </w:t>
      </w:r>
      <w:r w:rsidR="00A80BDB" w:rsidRPr="00920ED7">
        <w:rPr>
          <w:rFonts w:asciiTheme="majorHAnsi" w:hAnsiTheme="majorHAnsi"/>
          <w:b/>
          <w:sz w:val="22"/>
          <w:szCs w:val="22"/>
        </w:rPr>
        <w:t>Outcomes</w:t>
      </w:r>
      <w:r w:rsidR="00A4498A" w:rsidRPr="00920ED7">
        <w:rPr>
          <w:rFonts w:asciiTheme="majorHAnsi" w:hAnsiTheme="majorHAnsi"/>
          <w:b/>
          <w:sz w:val="22"/>
          <w:szCs w:val="22"/>
        </w:rPr>
        <w:t>:</w:t>
      </w:r>
    </w:p>
    <w:p w14:paraId="1674F1C2" w14:textId="77777777" w:rsidR="00616E26" w:rsidRDefault="00616E26" w:rsidP="00A4498A">
      <w:pPr>
        <w:rPr>
          <w:rFonts w:asciiTheme="majorHAnsi" w:hAnsiTheme="majorHAnsi"/>
          <w:b/>
          <w:sz w:val="22"/>
          <w:szCs w:val="22"/>
        </w:rPr>
      </w:pPr>
    </w:p>
    <w:p w14:paraId="304A7C7D" w14:textId="24C03101" w:rsidR="00B11233" w:rsidRDefault="00B11233" w:rsidP="00B11233">
      <w:pPr>
        <w:pStyle w:val="ListParagraph"/>
        <w:ind w:left="0" w:firstLine="720"/>
        <w:rPr>
          <w:rFonts w:asciiTheme="majorHAnsi" w:hAnsiTheme="majorHAnsi" w:cs="Calibri"/>
          <w:sz w:val="22"/>
          <w:szCs w:val="22"/>
        </w:rPr>
      </w:pPr>
      <w:r w:rsidRPr="00B11233">
        <w:rPr>
          <w:rFonts w:asciiTheme="majorHAnsi" w:hAnsiTheme="majorHAnsi" w:cs="Calibri"/>
          <w:sz w:val="22"/>
          <w:szCs w:val="22"/>
        </w:rPr>
        <w:t>The course learning outcomes will be evaluated in the following components</w:t>
      </w:r>
      <w:r>
        <w:rPr>
          <w:rFonts w:asciiTheme="majorHAnsi" w:hAnsiTheme="majorHAnsi" w:cs="Calibri"/>
          <w:sz w:val="22"/>
          <w:szCs w:val="22"/>
        </w:rPr>
        <w:t>:</w:t>
      </w:r>
    </w:p>
    <w:p w14:paraId="53595289" w14:textId="77777777" w:rsidR="00B11233" w:rsidRPr="00B11233" w:rsidRDefault="00B11233" w:rsidP="00B11233">
      <w:pPr>
        <w:pStyle w:val="ListParagraph"/>
        <w:ind w:left="0" w:firstLine="720"/>
        <w:rPr>
          <w:rFonts w:asciiTheme="majorHAnsi" w:hAnsiTheme="majorHAnsi" w:cs="Calibri"/>
          <w:sz w:val="22"/>
          <w:szCs w:val="22"/>
        </w:rPr>
      </w:pPr>
    </w:p>
    <w:p w14:paraId="3496A599" w14:textId="7C24C807" w:rsidR="00B11233" w:rsidRPr="00B11233" w:rsidRDefault="00B11233" w:rsidP="00B11233">
      <w:pPr>
        <w:pStyle w:val="ListParagraph"/>
        <w:ind w:left="1260" w:hanging="360"/>
        <w:rPr>
          <w:rFonts w:asciiTheme="majorHAnsi" w:hAnsiTheme="majorHAnsi" w:cs="Calibri"/>
          <w:sz w:val="22"/>
          <w:szCs w:val="22"/>
        </w:rPr>
      </w:pPr>
      <w:r w:rsidRPr="00B11233">
        <w:rPr>
          <w:rFonts w:asciiTheme="majorHAnsi" w:hAnsiTheme="majorHAnsi" w:cs="Calibri"/>
          <w:sz w:val="22"/>
          <w:szCs w:val="22"/>
        </w:rPr>
        <w:t xml:space="preserve">(1). Three take-home assignments:  data management, statistical modeling, and machine learning </w:t>
      </w:r>
      <w:proofErr w:type="gramStart"/>
      <w:r w:rsidRPr="00B11233">
        <w:rPr>
          <w:rFonts w:asciiTheme="majorHAnsi" w:hAnsiTheme="majorHAnsi" w:cs="Calibri"/>
          <w:sz w:val="22"/>
          <w:szCs w:val="22"/>
        </w:rPr>
        <w:t>algorithms  -</w:t>
      </w:r>
      <w:proofErr w:type="gramEnd"/>
      <w:r w:rsidRPr="00B11233">
        <w:rPr>
          <w:rFonts w:asciiTheme="majorHAnsi" w:hAnsiTheme="majorHAnsi" w:cs="Calibri"/>
          <w:sz w:val="22"/>
          <w:szCs w:val="22"/>
        </w:rPr>
        <w:t xml:space="preserve"> assessing the subset of skills for the term team project.</w:t>
      </w:r>
      <w:r>
        <w:rPr>
          <w:rFonts w:asciiTheme="majorHAnsi" w:hAnsiTheme="majorHAnsi" w:cs="Calibri"/>
          <w:sz w:val="22"/>
          <w:szCs w:val="22"/>
        </w:rPr>
        <w:t xml:space="preserve"> (20% each)</w:t>
      </w:r>
    </w:p>
    <w:p w14:paraId="125B9E6D" w14:textId="5F0A8452" w:rsidR="00B11233" w:rsidRPr="00B11233" w:rsidRDefault="00B11233" w:rsidP="00B11233">
      <w:pPr>
        <w:pStyle w:val="ListParagraph"/>
        <w:ind w:left="0" w:firstLine="900"/>
        <w:rPr>
          <w:rFonts w:asciiTheme="majorHAnsi" w:hAnsiTheme="majorHAnsi" w:cs="Calibri"/>
          <w:sz w:val="22"/>
          <w:szCs w:val="22"/>
        </w:rPr>
      </w:pPr>
      <w:r w:rsidRPr="00B11233">
        <w:rPr>
          <w:rFonts w:asciiTheme="majorHAnsi" w:hAnsiTheme="majorHAnsi" w:cs="Calibri"/>
          <w:sz w:val="22"/>
          <w:szCs w:val="22"/>
        </w:rPr>
        <w:t>(2). Class participation and Contribution</w:t>
      </w:r>
      <w:r>
        <w:rPr>
          <w:rFonts w:asciiTheme="majorHAnsi" w:hAnsiTheme="majorHAnsi" w:cs="Calibri"/>
          <w:sz w:val="22"/>
          <w:szCs w:val="22"/>
        </w:rPr>
        <w:t xml:space="preserve"> (10%)</w:t>
      </w:r>
    </w:p>
    <w:p w14:paraId="1F6B6A2F" w14:textId="2A1ABE7D" w:rsidR="00616E26" w:rsidRPr="00B11233" w:rsidRDefault="00B11233" w:rsidP="00B11233">
      <w:pPr>
        <w:rPr>
          <w:rFonts w:asciiTheme="majorHAnsi" w:hAnsiTheme="majorHAnsi" w:cs="Calibri"/>
          <w:sz w:val="22"/>
          <w:szCs w:val="22"/>
        </w:rPr>
      </w:pPr>
      <w:r w:rsidRPr="00B11233">
        <w:rPr>
          <w:rFonts w:asciiTheme="majorHAnsi" w:hAnsiTheme="majorHAnsi" w:cs="Calibri"/>
          <w:sz w:val="22"/>
          <w:szCs w:val="22"/>
        </w:rPr>
        <w:t xml:space="preserve">               </w:t>
      </w:r>
      <w:r>
        <w:rPr>
          <w:rFonts w:asciiTheme="majorHAnsi" w:hAnsiTheme="majorHAnsi" w:cs="Calibri"/>
          <w:sz w:val="22"/>
          <w:szCs w:val="22"/>
        </w:rPr>
        <w:t xml:space="preserve">   </w:t>
      </w:r>
      <w:r w:rsidRPr="00B11233">
        <w:rPr>
          <w:rFonts w:asciiTheme="majorHAnsi" w:hAnsiTheme="majorHAnsi" w:cs="Calibri"/>
          <w:sz w:val="22"/>
          <w:szCs w:val="22"/>
        </w:rPr>
        <w:t>(3). Final team project:  reporting and presentation</w:t>
      </w:r>
      <w:r>
        <w:rPr>
          <w:rFonts w:asciiTheme="majorHAnsi" w:hAnsiTheme="majorHAnsi" w:cs="Calibri"/>
          <w:sz w:val="22"/>
          <w:szCs w:val="22"/>
        </w:rPr>
        <w:t xml:space="preserve"> (30%)</w:t>
      </w:r>
    </w:p>
    <w:p w14:paraId="32228D9D" w14:textId="77777777" w:rsidR="00B11233" w:rsidRPr="00920ED7" w:rsidRDefault="00B11233" w:rsidP="00B11233">
      <w:pPr>
        <w:rPr>
          <w:rFonts w:asciiTheme="majorHAnsi" w:hAnsiTheme="majorHAnsi"/>
          <w:b/>
          <w:sz w:val="22"/>
          <w:szCs w:val="22"/>
        </w:rPr>
      </w:pPr>
    </w:p>
    <w:p w14:paraId="36E2FD25" w14:textId="2A1B91AE" w:rsidR="00BF3DD0" w:rsidRPr="00973C01" w:rsidRDefault="00BF3DD0" w:rsidP="00A95C59">
      <w:pPr>
        <w:rPr>
          <w:rFonts w:asciiTheme="majorHAnsi" w:hAnsiTheme="majorHAnsi"/>
          <w:sz w:val="22"/>
          <w:szCs w:val="22"/>
        </w:rPr>
      </w:pPr>
      <w:r w:rsidRPr="00920ED7">
        <w:rPr>
          <w:rFonts w:asciiTheme="majorHAnsi" w:hAnsiTheme="majorHAnsi"/>
          <w:b/>
          <w:sz w:val="22"/>
          <w:szCs w:val="22"/>
        </w:rPr>
        <w:t>Attendance Policy:</w:t>
      </w:r>
      <w:r w:rsidR="00973C01">
        <w:rPr>
          <w:rFonts w:asciiTheme="majorHAnsi" w:hAnsiTheme="majorHAnsi"/>
          <w:b/>
          <w:sz w:val="22"/>
          <w:szCs w:val="22"/>
        </w:rPr>
        <w:t xml:space="preserve">  </w:t>
      </w:r>
      <w:r w:rsidR="000A26C9" w:rsidRPr="00C558D5">
        <w:rPr>
          <w:rFonts w:asciiTheme="majorHAnsi" w:hAnsiTheme="majorHAnsi" w:cstheme="majorHAnsi"/>
          <w:sz w:val="22"/>
          <w:szCs w:val="22"/>
        </w:rPr>
        <w:t>Attendance is class is expected.  Attendance will be recorded each class session.  One unexcused absence is allowed with no penalty; every unexcused absence after the first will result in a deduction from the participation component of the course grade.</w:t>
      </w:r>
    </w:p>
    <w:p w14:paraId="22F3B451" w14:textId="77777777" w:rsidR="00A80BDB" w:rsidRPr="00920ED7" w:rsidRDefault="00A80BDB" w:rsidP="00BF3DD0">
      <w:pPr>
        <w:rPr>
          <w:rFonts w:asciiTheme="majorHAnsi" w:hAnsiTheme="majorHAnsi"/>
          <w:b/>
          <w:sz w:val="22"/>
          <w:szCs w:val="22"/>
        </w:rPr>
      </w:pPr>
    </w:p>
    <w:p w14:paraId="40CC3187" w14:textId="77777777" w:rsidR="00796EEE" w:rsidRDefault="00796EEE" w:rsidP="00796EEE">
      <w:pPr>
        <w:rPr>
          <w:rFonts w:asciiTheme="majorHAnsi" w:hAnsiTheme="majorHAnsi"/>
          <w:b/>
          <w:sz w:val="22"/>
          <w:szCs w:val="22"/>
        </w:rPr>
      </w:pPr>
      <w:r w:rsidRPr="00920ED7">
        <w:rPr>
          <w:rFonts w:asciiTheme="majorHAnsi" w:hAnsiTheme="majorHAnsi"/>
          <w:b/>
          <w:sz w:val="22"/>
          <w:szCs w:val="22"/>
        </w:rPr>
        <w:t>Tentative Course Outline:</w:t>
      </w:r>
    </w:p>
    <w:p w14:paraId="29C696C7" w14:textId="77777777" w:rsidR="00973C01" w:rsidRDefault="00973C01" w:rsidP="00796EEE">
      <w:pPr>
        <w:rPr>
          <w:rFonts w:asciiTheme="majorHAnsi" w:hAnsiTheme="majorHAnsi"/>
          <w:b/>
          <w:sz w:val="22"/>
          <w:szCs w:val="22"/>
        </w:rPr>
      </w:pPr>
    </w:p>
    <w:p w14:paraId="54A74B17" w14:textId="38FCAAA5" w:rsidR="0083183F" w:rsidRPr="00294EC2" w:rsidRDefault="0083183F" w:rsidP="0083183F">
      <w:pPr>
        <w:spacing w:line="276" w:lineRule="auto"/>
        <w:rPr>
          <w:rFonts w:ascii="Calibri" w:hAnsi="Calibri" w:cs="Calibri"/>
        </w:rPr>
      </w:pPr>
      <w:r w:rsidRPr="00294EC2">
        <w:rPr>
          <w:rFonts w:ascii="Calibri" w:hAnsi="Calibri" w:cs="Calibri"/>
          <w:b/>
          <w:bCs/>
        </w:rPr>
        <w:t>Part I. Overview and Foundations of Data Science</w:t>
      </w:r>
      <w:r>
        <w:rPr>
          <w:rFonts w:ascii="Calibri" w:hAnsi="Calibri" w:cs="Calibri"/>
          <w:b/>
          <w:bCs/>
        </w:rPr>
        <w:t xml:space="preserve"> (Weeks 1-4)</w:t>
      </w:r>
    </w:p>
    <w:p w14:paraId="30F8977C" w14:textId="77777777" w:rsidR="0083183F" w:rsidRPr="00294EC2" w:rsidRDefault="0083183F" w:rsidP="0083183F">
      <w:pPr>
        <w:ind w:left="720"/>
        <w:rPr>
          <w:rFonts w:ascii="Calibri" w:hAnsi="Calibri" w:cs="Calibri"/>
        </w:rPr>
      </w:pPr>
      <w:r w:rsidRPr="00294EC2">
        <w:rPr>
          <w:rFonts w:ascii="Calibri" w:hAnsi="Calibri" w:cs="Calibri"/>
        </w:rPr>
        <w:t>1.      Introduction to Data Science and Tools</w:t>
      </w:r>
    </w:p>
    <w:p w14:paraId="4BD839A0" w14:textId="77777777" w:rsidR="0083183F" w:rsidRPr="00294EC2" w:rsidRDefault="0083183F" w:rsidP="0083183F">
      <w:pPr>
        <w:ind w:left="1080"/>
        <w:rPr>
          <w:rFonts w:ascii="Calibri" w:hAnsi="Calibri" w:cs="Calibri"/>
        </w:rPr>
      </w:pPr>
      <w:r w:rsidRPr="00294EC2">
        <w:rPr>
          <w:rFonts w:ascii="Calibri" w:hAnsi="Calibri" w:cs="Calibri"/>
        </w:rPr>
        <w:t>1.1.   Types of data science problems</w:t>
      </w:r>
    </w:p>
    <w:p w14:paraId="41279733" w14:textId="77777777" w:rsidR="0083183F" w:rsidRPr="00294EC2" w:rsidRDefault="0083183F" w:rsidP="0083183F">
      <w:pPr>
        <w:ind w:left="1080"/>
        <w:rPr>
          <w:rFonts w:ascii="Calibri" w:hAnsi="Calibri" w:cs="Calibri"/>
        </w:rPr>
      </w:pPr>
      <w:r w:rsidRPr="00294EC2">
        <w:rPr>
          <w:rFonts w:ascii="Calibri" w:hAnsi="Calibri" w:cs="Calibri"/>
        </w:rPr>
        <w:t>1.2.   Core tools for data scientists</w:t>
      </w:r>
    </w:p>
    <w:p w14:paraId="26E064D5" w14:textId="77777777" w:rsidR="0083183F" w:rsidRPr="00294EC2" w:rsidRDefault="0083183F" w:rsidP="0083183F">
      <w:pPr>
        <w:ind w:left="1080"/>
        <w:rPr>
          <w:rFonts w:ascii="Calibri" w:hAnsi="Calibri" w:cs="Calibri"/>
        </w:rPr>
      </w:pPr>
      <w:r w:rsidRPr="00294EC2">
        <w:rPr>
          <w:rFonts w:ascii="Calibri" w:hAnsi="Calibri" w:cs="Calibri"/>
        </w:rPr>
        <w:t xml:space="preserve">1.3.   Programming languages for modeling and data preparation </w:t>
      </w:r>
    </w:p>
    <w:p w14:paraId="09890909" w14:textId="77777777" w:rsidR="0083183F" w:rsidRPr="00294EC2" w:rsidRDefault="0083183F" w:rsidP="0083183F">
      <w:pPr>
        <w:ind w:left="1080"/>
        <w:rPr>
          <w:rFonts w:ascii="Calibri" w:hAnsi="Calibri" w:cs="Calibri"/>
        </w:rPr>
      </w:pPr>
      <w:r w:rsidRPr="00294EC2">
        <w:rPr>
          <w:rFonts w:ascii="Calibri" w:hAnsi="Calibri" w:cs="Calibri"/>
        </w:rPr>
        <w:t>1.4.   Machine learning and data mining</w:t>
      </w:r>
    </w:p>
    <w:p w14:paraId="692C66F3" w14:textId="77777777" w:rsidR="0083183F" w:rsidRPr="00294EC2" w:rsidRDefault="0083183F" w:rsidP="0083183F">
      <w:pPr>
        <w:ind w:left="1080"/>
        <w:rPr>
          <w:rFonts w:ascii="Calibri" w:hAnsi="Calibri" w:cs="Calibri"/>
        </w:rPr>
      </w:pPr>
      <w:r w:rsidRPr="00294EC2">
        <w:rPr>
          <w:rFonts w:ascii="Calibri" w:hAnsi="Calibri" w:cs="Calibri"/>
        </w:rPr>
        <w:t>1.5.   Data visualization and communication</w:t>
      </w:r>
    </w:p>
    <w:p w14:paraId="67765975" w14:textId="77777777" w:rsidR="0083183F" w:rsidRPr="00294EC2" w:rsidRDefault="0083183F" w:rsidP="0083183F">
      <w:pPr>
        <w:ind w:left="1080"/>
        <w:rPr>
          <w:rFonts w:ascii="Calibri" w:hAnsi="Calibri" w:cs="Calibri"/>
        </w:rPr>
      </w:pPr>
      <w:r w:rsidRPr="00294EC2">
        <w:rPr>
          <w:rFonts w:ascii="Calibri" w:hAnsi="Calibri" w:cs="Calibri"/>
        </w:rPr>
        <w:t>1.6.   Basic understanding of software and database tools</w:t>
      </w:r>
    </w:p>
    <w:p w14:paraId="4252CDE6" w14:textId="77777777" w:rsidR="0083183F" w:rsidRPr="00294EC2" w:rsidRDefault="0083183F" w:rsidP="0083183F">
      <w:pPr>
        <w:ind w:left="1080"/>
        <w:rPr>
          <w:rFonts w:ascii="Calibri" w:hAnsi="Calibri" w:cs="Calibri"/>
        </w:rPr>
      </w:pPr>
      <w:r w:rsidRPr="00294EC2">
        <w:rPr>
          <w:rFonts w:ascii="Calibri" w:hAnsi="Calibri" w:cs="Calibri"/>
        </w:rPr>
        <w:t> </w:t>
      </w:r>
    </w:p>
    <w:p w14:paraId="7DB1B5B6" w14:textId="77777777" w:rsidR="0083183F" w:rsidRPr="00294EC2" w:rsidRDefault="0083183F" w:rsidP="0083183F">
      <w:pPr>
        <w:ind w:left="720"/>
        <w:rPr>
          <w:rFonts w:ascii="Calibri" w:hAnsi="Calibri" w:cs="Calibri"/>
        </w:rPr>
      </w:pPr>
      <w:r w:rsidRPr="00294EC2">
        <w:rPr>
          <w:rFonts w:ascii="Calibri" w:hAnsi="Calibri" w:cs="Calibri"/>
        </w:rPr>
        <w:t xml:space="preserve">2.      </w:t>
      </w:r>
      <w:r w:rsidRPr="00294EC2">
        <w:rPr>
          <w:rFonts w:ascii="Calibri" w:hAnsi="Calibri" w:cs="Calibri"/>
          <w:i/>
        </w:rPr>
        <w:t>Quick Review</w:t>
      </w:r>
      <w:r>
        <w:rPr>
          <w:rFonts w:ascii="Calibri" w:hAnsi="Calibri" w:cs="Calibri"/>
        </w:rPr>
        <w:t xml:space="preserve"> of Statistical M</w:t>
      </w:r>
      <w:r w:rsidRPr="00294EC2">
        <w:rPr>
          <w:rFonts w:ascii="Calibri" w:hAnsi="Calibri" w:cs="Calibri"/>
        </w:rPr>
        <w:t>ethods for Data Science</w:t>
      </w:r>
    </w:p>
    <w:p w14:paraId="2594FA0F" w14:textId="77777777" w:rsidR="0083183F" w:rsidRPr="00294EC2" w:rsidRDefault="0083183F" w:rsidP="0083183F">
      <w:pPr>
        <w:ind w:left="1080"/>
        <w:rPr>
          <w:rFonts w:ascii="Calibri" w:hAnsi="Calibri" w:cs="Calibri"/>
        </w:rPr>
      </w:pPr>
      <w:r w:rsidRPr="00294EC2">
        <w:rPr>
          <w:rFonts w:ascii="Calibri" w:hAnsi="Calibri" w:cs="Calibri"/>
        </w:rPr>
        <w:t>2.1.   Regression models</w:t>
      </w:r>
    </w:p>
    <w:p w14:paraId="5F49DD80" w14:textId="77777777" w:rsidR="0083183F" w:rsidRPr="00294EC2" w:rsidRDefault="0083183F" w:rsidP="0083183F">
      <w:pPr>
        <w:ind w:left="1800"/>
        <w:rPr>
          <w:rFonts w:ascii="Calibri" w:hAnsi="Calibri" w:cs="Calibri"/>
        </w:rPr>
      </w:pPr>
      <w:r w:rsidRPr="00294EC2">
        <w:rPr>
          <w:rFonts w:ascii="Calibri" w:hAnsi="Calibri" w:cs="Calibri"/>
        </w:rPr>
        <w:t>2.1.1.      Basic testing hypothesis</w:t>
      </w:r>
    </w:p>
    <w:p w14:paraId="2FC35F5A" w14:textId="77777777" w:rsidR="0083183F" w:rsidRPr="00294EC2" w:rsidRDefault="0083183F" w:rsidP="0083183F">
      <w:pPr>
        <w:ind w:left="1800"/>
        <w:rPr>
          <w:rFonts w:ascii="Calibri" w:hAnsi="Calibri" w:cs="Calibri"/>
        </w:rPr>
      </w:pPr>
      <w:r w:rsidRPr="00294EC2">
        <w:rPr>
          <w:rFonts w:ascii="Calibri" w:hAnsi="Calibri" w:cs="Calibri"/>
        </w:rPr>
        <w:t>2.1.2.      Linear regression models</w:t>
      </w:r>
    </w:p>
    <w:p w14:paraId="752DD017" w14:textId="77777777" w:rsidR="0083183F" w:rsidRPr="00294EC2" w:rsidRDefault="0083183F" w:rsidP="0083183F">
      <w:pPr>
        <w:ind w:left="1800"/>
        <w:rPr>
          <w:rFonts w:ascii="Calibri" w:hAnsi="Calibri" w:cs="Calibri"/>
        </w:rPr>
      </w:pPr>
      <w:r w:rsidRPr="00294EC2">
        <w:rPr>
          <w:rFonts w:ascii="Calibri" w:hAnsi="Calibri" w:cs="Calibri"/>
        </w:rPr>
        <w:t>2.1.3.      Generalized linear regression models</w:t>
      </w:r>
    </w:p>
    <w:p w14:paraId="7994FEBC" w14:textId="77777777" w:rsidR="0083183F" w:rsidRPr="00294EC2" w:rsidRDefault="0083183F" w:rsidP="0083183F">
      <w:pPr>
        <w:ind w:left="1800"/>
        <w:rPr>
          <w:rFonts w:ascii="Calibri" w:hAnsi="Calibri" w:cs="Calibri"/>
        </w:rPr>
      </w:pPr>
      <w:r w:rsidRPr="00294EC2">
        <w:rPr>
          <w:rFonts w:ascii="Calibri" w:hAnsi="Calibri" w:cs="Calibri"/>
        </w:rPr>
        <w:t>2.1.4.      Regularized regression models</w:t>
      </w:r>
    </w:p>
    <w:p w14:paraId="63FD6037" w14:textId="77777777" w:rsidR="0083183F" w:rsidRPr="00294EC2" w:rsidRDefault="0083183F" w:rsidP="0083183F">
      <w:pPr>
        <w:ind w:left="1800"/>
        <w:rPr>
          <w:rFonts w:ascii="Calibri" w:hAnsi="Calibri" w:cs="Calibri"/>
        </w:rPr>
      </w:pPr>
      <w:r w:rsidRPr="00294EC2">
        <w:rPr>
          <w:rFonts w:ascii="Calibri" w:hAnsi="Calibri" w:cs="Calibri"/>
        </w:rPr>
        <w:t>2.1.5.      Regression models with incomplete data</w:t>
      </w:r>
    </w:p>
    <w:p w14:paraId="0A6109CE" w14:textId="77777777" w:rsidR="0083183F" w:rsidRPr="00294EC2" w:rsidRDefault="0083183F" w:rsidP="0083183F">
      <w:pPr>
        <w:ind w:left="1080"/>
        <w:rPr>
          <w:rFonts w:ascii="Calibri" w:hAnsi="Calibri" w:cs="Calibri"/>
        </w:rPr>
      </w:pPr>
      <w:r w:rsidRPr="00294EC2">
        <w:rPr>
          <w:rFonts w:ascii="Calibri" w:hAnsi="Calibri" w:cs="Calibri"/>
        </w:rPr>
        <w:t>2.2.   Time series modeling: ARIMA methods and Non-parametric smoothing</w:t>
      </w:r>
    </w:p>
    <w:p w14:paraId="47C1E5EC" w14:textId="77777777" w:rsidR="0083183F" w:rsidRPr="00294EC2" w:rsidRDefault="0083183F" w:rsidP="0083183F">
      <w:pPr>
        <w:ind w:left="1080"/>
        <w:rPr>
          <w:rFonts w:ascii="Calibri" w:hAnsi="Calibri" w:cs="Calibri"/>
        </w:rPr>
      </w:pPr>
      <w:r w:rsidRPr="00294EC2">
        <w:rPr>
          <w:rFonts w:ascii="Calibri" w:hAnsi="Calibri" w:cs="Calibri"/>
        </w:rPr>
        <w:t>2.3.   Basic nonparametric methods – smoothing techniques and A/B testing</w:t>
      </w:r>
    </w:p>
    <w:p w14:paraId="749E7083" w14:textId="77777777" w:rsidR="0083183F" w:rsidRPr="00294EC2" w:rsidRDefault="0083183F" w:rsidP="0083183F">
      <w:pPr>
        <w:ind w:left="1080"/>
        <w:rPr>
          <w:rFonts w:ascii="Calibri" w:hAnsi="Calibri" w:cs="Calibri"/>
        </w:rPr>
      </w:pPr>
      <w:r w:rsidRPr="00294EC2">
        <w:rPr>
          <w:rFonts w:ascii="Calibri" w:hAnsi="Calibri" w:cs="Calibri"/>
        </w:rPr>
        <w:t xml:space="preserve">2.4.   Imputation methods </w:t>
      </w:r>
    </w:p>
    <w:p w14:paraId="7D4F535D" w14:textId="77777777" w:rsidR="0083183F" w:rsidRPr="00294EC2" w:rsidRDefault="0083183F" w:rsidP="0083183F">
      <w:pPr>
        <w:ind w:left="1080"/>
        <w:rPr>
          <w:rFonts w:ascii="Calibri" w:hAnsi="Calibri" w:cs="Calibri"/>
        </w:rPr>
      </w:pPr>
      <w:r w:rsidRPr="00294EC2">
        <w:rPr>
          <w:rFonts w:ascii="Calibri" w:hAnsi="Calibri" w:cs="Calibri"/>
        </w:rPr>
        <w:t>2.5.   Basic Bayesian models and predictive analytics</w:t>
      </w:r>
    </w:p>
    <w:p w14:paraId="673E07B3" w14:textId="77777777" w:rsidR="0083183F" w:rsidRPr="00294EC2" w:rsidRDefault="0083183F" w:rsidP="0083183F">
      <w:pPr>
        <w:ind w:left="1080"/>
        <w:rPr>
          <w:rFonts w:ascii="Calibri" w:hAnsi="Calibri" w:cs="Calibri"/>
        </w:rPr>
      </w:pPr>
      <w:r w:rsidRPr="00294EC2">
        <w:rPr>
          <w:rFonts w:ascii="Calibri" w:hAnsi="Calibri" w:cs="Calibri"/>
        </w:rPr>
        <w:t>2.6</w:t>
      </w:r>
      <w:proofErr w:type="gramStart"/>
      <w:r w:rsidRPr="00294EC2">
        <w:rPr>
          <w:rFonts w:ascii="Calibri" w:hAnsi="Calibri" w:cs="Calibri"/>
        </w:rPr>
        <w:t>.  Methods</w:t>
      </w:r>
      <w:proofErr w:type="gramEnd"/>
      <w:r w:rsidRPr="00294EC2">
        <w:rPr>
          <w:rFonts w:ascii="Calibri" w:hAnsi="Calibri" w:cs="Calibri"/>
        </w:rPr>
        <w:t xml:space="preserve"> for correlated data</w:t>
      </w:r>
    </w:p>
    <w:p w14:paraId="51BA540A" w14:textId="77777777" w:rsidR="0083183F" w:rsidRPr="00294EC2" w:rsidRDefault="0083183F" w:rsidP="0083183F">
      <w:pPr>
        <w:ind w:left="720"/>
        <w:rPr>
          <w:rFonts w:ascii="Calibri" w:hAnsi="Calibri" w:cs="Calibri"/>
        </w:rPr>
      </w:pPr>
      <w:r w:rsidRPr="00294EC2">
        <w:rPr>
          <w:rFonts w:ascii="Calibri" w:hAnsi="Calibri" w:cs="Calibri"/>
        </w:rPr>
        <w:t> </w:t>
      </w:r>
    </w:p>
    <w:p w14:paraId="7436E0B1" w14:textId="77777777" w:rsidR="0083183F" w:rsidRPr="00294EC2" w:rsidRDefault="0083183F" w:rsidP="0083183F">
      <w:pPr>
        <w:ind w:left="720"/>
        <w:rPr>
          <w:rFonts w:ascii="Calibri" w:hAnsi="Calibri" w:cs="Calibri"/>
        </w:rPr>
      </w:pPr>
      <w:r w:rsidRPr="00294EC2">
        <w:rPr>
          <w:rFonts w:ascii="Calibri" w:hAnsi="Calibri" w:cs="Calibri"/>
        </w:rPr>
        <w:t>3.      Introduction to Machine Learning/Data Mining Algorithms for Data Science</w:t>
      </w:r>
    </w:p>
    <w:p w14:paraId="7856D711" w14:textId="77777777" w:rsidR="0083183F" w:rsidRPr="00294EC2" w:rsidRDefault="0083183F" w:rsidP="0083183F">
      <w:pPr>
        <w:pStyle w:val="NoSpacing"/>
        <w:ind w:firstLine="1080"/>
        <w:rPr>
          <w:rFonts w:cs="Calibri"/>
          <w:sz w:val="24"/>
          <w:szCs w:val="24"/>
        </w:rPr>
      </w:pPr>
      <w:r w:rsidRPr="00294EC2">
        <w:rPr>
          <w:rFonts w:cs="Calibri"/>
          <w:sz w:val="24"/>
          <w:szCs w:val="24"/>
        </w:rPr>
        <w:t>3.1.   Decision-tree based regression and classification algorithms</w:t>
      </w:r>
    </w:p>
    <w:p w14:paraId="36858F41" w14:textId="77777777" w:rsidR="0083183F" w:rsidRPr="00294EC2" w:rsidRDefault="0083183F" w:rsidP="0083183F">
      <w:pPr>
        <w:pStyle w:val="NoSpacing"/>
        <w:ind w:firstLine="1350"/>
        <w:rPr>
          <w:rFonts w:cs="Calibri"/>
          <w:sz w:val="24"/>
          <w:szCs w:val="24"/>
        </w:rPr>
      </w:pPr>
      <w:r w:rsidRPr="00294EC2">
        <w:rPr>
          <w:rFonts w:cs="Calibri"/>
          <w:sz w:val="24"/>
          <w:szCs w:val="24"/>
        </w:rPr>
        <w:t>3.1.1.      Averaging</w:t>
      </w:r>
    </w:p>
    <w:p w14:paraId="3CD56FA1" w14:textId="77777777" w:rsidR="0083183F" w:rsidRPr="00294EC2" w:rsidRDefault="0083183F" w:rsidP="0083183F">
      <w:pPr>
        <w:pStyle w:val="NoSpacing"/>
        <w:ind w:firstLine="1350"/>
        <w:rPr>
          <w:rFonts w:cs="Calibri"/>
          <w:sz w:val="24"/>
          <w:szCs w:val="24"/>
        </w:rPr>
      </w:pPr>
      <w:r w:rsidRPr="00294EC2">
        <w:rPr>
          <w:rFonts w:cs="Calibri"/>
          <w:sz w:val="24"/>
          <w:szCs w:val="24"/>
        </w:rPr>
        <w:t>3.1.2.      Boosting</w:t>
      </w:r>
    </w:p>
    <w:p w14:paraId="6328441C" w14:textId="77777777" w:rsidR="0083183F" w:rsidRPr="00294EC2" w:rsidRDefault="0083183F" w:rsidP="0083183F">
      <w:pPr>
        <w:pStyle w:val="NoSpacing"/>
        <w:ind w:firstLine="1080"/>
        <w:rPr>
          <w:rFonts w:cs="Calibri"/>
          <w:sz w:val="24"/>
          <w:szCs w:val="24"/>
        </w:rPr>
      </w:pPr>
      <w:r w:rsidRPr="00294EC2">
        <w:rPr>
          <w:rFonts w:cs="Calibri"/>
          <w:sz w:val="24"/>
          <w:szCs w:val="24"/>
        </w:rPr>
        <w:lastRenderedPageBreak/>
        <w:t>3.2.   Neural Networks</w:t>
      </w:r>
    </w:p>
    <w:p w14:paraId="1AC9D119" w14:textId="77777777" w:rsidR="0083183F" w:rsidRPr="00294EC2" w:rsidRDefault="0083183F" w:rsidP="0083183F">
      <w:pPr>
        <w:pStyle w:val="NoSpacing"/>
        <w:ind w:firstLine="1080"/>
        <w:rPr>
          <w:rFonts w:cs="Calibri"/>
          <w:sz w:val="24"/>
          <w:szCs w:val="24"/>
        </w:rPr>
      </w:pPr>
      <w:r w:rsidRPr="00294EC2">
        <w:rPr>
          <w:rFonts w:cs="Calibri"/>
          <w:sz w:val="24"/>
          <w:szCs w:val="24"/>
        </w:rPr>
        <w:t>3.3.   Probabilistic methods</w:t>
      </w:r>
    </w:p>
    <w:p w14:paraId="4B676746" w14:textId="77777777" w:rsidR="0083183F" w:rsidRPr="00294EC2" w:rsidRDefault="0083183F" w:rsidP="0083183F">
      <w:pPr>
        <w:pStyle w:val="NoSpacing"/>
        <w:ind w:firstLine="1080"/>
        <w:rPr>
          <w:rFonts w:cs="Calibri"/>
          <w:sz w:val="24"/>
          <w:szCs w:val="24"/>
        </w:rPr>
      </w:pPr>
      <w:r w:rsidRPr="00294EC2">
        <w:rPr>
          <w:rFonts w:cs="Calibri"/>
          <w:sz w:val="24"/>
          <w:szCs w:val="24"/>
        </w:rPr>
        <w:t>3.5.   Clustering methods</w:t>
      </w:r>
    </w:p>
    <w:p w14:paraId="58F1D54D" w14:textId="77777777" w:rsidR="0083183F" w:rsidRPr="00294EC2" w:rsidRDefault="0083183F" w:rsidP="0083183F">
      <w:pPr>
        <w:pStyle w:val="NoSpacing"/>
        <w:ind w:firstLine="1080"/>
        <w:rPr>
          <w:rFonts w:cs="Calibri"/>
          <w:sz w:val="24"/>
          <w:szCs w:val="24"/>
        </w:rPr>
      </w:pPr>
      <w:r w:rsidRPr="00294EC2">
        <w:rPr>
          <w:rFonts w:cs="Calibri"/>
          <w:sz w:val="24"/>
          <w:szCs w:val="24"/>
        </w:rPr>
        <w:t>3.4.   Other heuristic classification algorithms</w:t>
      </w:r>
    </w:p>
    <w:p w14:paraId="5090C1E4" w14:textId="77777777" w:rsidR="0083183F" w:rsidRPr="00294EC2" w:rsidRDefault="0083183F" w:rsidP="0083183F">
      <w:pPr>
        <w:pStyle w:val="NoSpacing"/>
        <w:rPr>
          <w:rFonts w:cs="Calibri"/>
          <w:sz w:val="24"/>
          <w:szCs w:val="24"/>
        </w:rPr>
      </w:pPr>
      <w:r w:rsidRPr="00294EC2">
        <w:rPr>
          <w:rFonts w:cs="Calibri"/>
          <w:sz w:val="24"/>
          <w:szCs w:val="24"/>
        </w:rPr>
        <w:t> </w:t>
      </w:r>
    </w:p>
    <w:p w14:paraId="5C6B1647" w14:textId="77777777" w:rsidR="0083183F" w:rsidRPr="00294EC2" w:rsidRDefault="0083183F" w:rsidP="0083183F">
      <w:pPr>
        <w:pStyle w:val="NoSpacing"/>
        <w:ind w:firstLine="720"/>
        <w:rPr>
          <w:rFonts w:cs="Calibri"/>
          <w:sz w:val="24"/>
          <w:szCs w:val="24"/>
        </w:rPr>
      </w:pPr>
      <w:r w:rsidRPr="00294EC2">
        <w:rPr>
          <w:rFonts w:cs="Calibri"/>
          <w:sz w:val="24"/>
          <w:szCs w:val="24"/>
        </w:rPr>
        <w:t>4.      Model KPIs</w:t>
      </w:r>
    </w:p>
    <w:p w14:paraId="13428274" w14:textId="77777777" w:rsidR="0083183F" w:rsidRPr="00294EC2" w:rsidRDefault="0083183F" w:rsidP="0083183F">
      <w:pPr>
        <w:pStyle w:val="NoSpacing"/>
        <w:ind w:firstLine="1080"/>
        <w:rPr>
          <w:rFonts w:cs="Calibri"/>
          <w:sz w:val="24"/>
          <w:szCs w:val="24"/>
        </w:rPr>
      </w:pPr>
      <w:r w:rsidRPr="00294EC2">
        <w:rPr>
          <w:rFonts w:cs="Calibri"/>
          <w:sz w:val="24"/>
          <w:szCs w:val="24"/>
        </w:rPr>
        <w:t>4.1.   Validation KPIs</w:t>
      </w:r>
    </w:p>
    <w:p w14:paraId="79935BC0" w14:textId="77777777" w:rsidR="0083183F" w:rsidRPr="00294EC2" w:rsidRDefault="0083183F" w:rsidP="0083183F">
      <w:pPr>
        <w:pStyle w:val="NoSpacing"/>
        <w:ind w:firstLine="1080"/>
        <w:rPr>
          <w:rFonts w:cs="Calibri"/>
          <w:sz w:val="24"/>
          <w:szCs w:val="24"/>
        </w:rPr>
      </w:pPr>
      <w:r w:rsidRPr="00294EC2">
        <w:rPr>
          <w:rFonts w:cs="Calibri"/>
          <w:sz w:val="24"/>
          <w:szCs w:val="24"/>
        </w:rPr>
        <w:t>4.2.   Testing and Production KPIs</w:t>
      </w:r>
    </w:p>
    <w:p w14:paraId="2533DD1F" w14:textId="77777777" w:rsidR="0083183F" w:rsidRPr="00294EC2" w:rsidRDefault="0083183F" w:rsidP="0083183F">
      <w:pPr>
        <w:pStyle w:val="NoSpacing"/>
        <w:ind w:firstLine="1080"/>
        <w:rPr>
          <w:rFonts w:cs="Calibri"/>
          <w:sz w:val="24"/>
          <w:szCs w:val="24"/>
        </w:rPr>
      </w:pPr>
      <w:r w:rsidRPr="00294EC2">
        <w:rPr>
          <w:rFonts w:cs="Calibri"/>
          <w:sz w:val="24"/>
          <w:szCs w:val="24"/>
        </w:rPr>
        <w:t>4.3.   Structure of KPIs</w:t>
      </w:r>
    </w:p>
    <w:p w14:paraId="51B6B837" w14:textId="77777777" w:rsidR="0083183F" w:rsidRPr="00294EC2" w:rsidRDefault="0083183F" w:rsidP="0083183F">
      <w:pPr>
        <w:pStyle w:val="NoSpacing"/>
        <w:ind w:firstLine="1350"/>
        <w:rPr>
          <w:rFonts w:cs="Calibri"/>
          <w:sz w:val="24"/>
          <w:szCs w:val="24"/>
        </w:rPr>
      </w:pPr>
      <w:r>
        <w:rPr>
          <w:rFonts w:cs="Calibri"/>
          <w:sz w:val="24"/>
          <w:szCs w:val="24"/>
        </w:rPr>
        <w:t>4.3.1.     Probability-</w:t>
      </w:r>
      <w:r w:rsidRPr="00294EC2">
        <w:rPr>
          <w:rFonts w:cs="Calibri"/>
          <w:sz w:val="24"/>
          <w:szCs w:val="24"/>
        </w:rPr>
        <w:t>based KPIs</w:t>
      </w:r>
    </w:p>
    <w:p w14:paraId="69C5FA88" w14:textId="77777777" w:rsidR="0083183F" w:rsidRPr="00294EC2" w:rsidRDefault="0083183F" w:rsidP="0083183F">
      <w:pPr>
        <w:pStyle w:val="NoSpacing"/>
        <w:ind w:firstLine="1350"/>
        <w:rPr>
          <w:rFonts w:cs="Calibri"/>
          <w:sz w:val="24"/>
          <w:szCs w:val="24"/>
        </w:rPr>
      </w:pPr>
      <w:r w:rsidRPr="00294EC2">
        <w:rPr>
          <w:rFonts w:cs="Calibri"/>
          <w:sz w:val="24"/>
          <w:szCs w:val="24"/>
        </w:rPr>
        <w:t>4.3.2.      Bias based KPIs</w:t>
      </w:r>
    </w:p>
    <w:p w14:paraId="6B292A77" w14:textId="77777777" w:rsidR="0083183F" w:rsidRPr="00294EC2" w:rsidRDefault="0083183F" w:rsidP="0083183F">
      <w:pPr>
        <w:pStyle w:val="NoSpacing"/>
        <w:ind w:firstLine="1350"/>
        <w:rPr>
          <w:rFonts w:cs="Calibri"/>
          <w:sz w:val="24"/>
          <w:szCs w:val="24"/>
        </w:rPr>
      </w:pPr>
      <w:r w:rsidRPr="00294EC2">
        <w:rPr>
          <w:rFonts w:cs="Calibri"/>
          <w:sz w:val="24"/>
          <w:szCs w:val="24"/>
        </w:rPr>
        <w:t>4.3.3.      Discriminatory KPIs</w:t>
      </w:r>
    </w:p>
    <w:p w14:paraId="254F0920" w14:textId="77777777" w:rsidR="0083183F" w:rsidRPr="00294EC2" w:rsidRDefault="0083183F" w:rsidP="0083183F">
      <w:pPr>
        <w:pStyle w:val="NoSpacing"/>
        <w:rPr>
          <w:rFonts w:cs="Calibri"/>
          <w:sz w:val="24"/>
          <w:szCs w:val="24"/>
        </w:rPr>
      </w:pPr>
      <w:r w:rsidRPr="00294EC2">
        <w:rPr>
          <w:rFonts w:cs="Calibri"/>
          <w:sz w:val="24"/>
          <w:szCs w:val="24"/>
        </w:rPr>
        <w:t> </w:t>
      </w:r>
    </w:p>
    <w:p w14:paraId="641DC7B2" w14:textId="77777777" w:rsidR="0083183F" w:rsidRPr="00294EC2" w:rsidRDefault="0083183F" w:rsidP="0083183F">
      <w:pPr>
        <w:rPr>
          <w:rFonts w:ascii="Calibri" w:hAnsi="Calibri" w:cs="Calibri"/>
        </w:rPr>
      </w:pPr>
      <w:r w:rsidRPr="00294EC2">
        <w:rPr>
          <w:rFonts w:ascii="Calibri" w:hAnsi="Calibri" w:cs="Calibri"/>
        </w:rPr>
        <w:t> </w:t>
      </w:r>
    </w:p>
    <w:p w14:paraId="6582E4E8" w14:textId="502B4DEA" w:rsidR="0083183F" w:rsidRPr="00294EC2" w:rsidRDefault="0083183F" w:rsidP="0083183F">
      <w:pPr>
        <w:rPr>
          <w:rFonts w:ascii="Calibri" w:hAnsi="Calibri" w:cs="Calibri"/>
          <w:b/>
          <w:bCs/>
        </w:rPr>
      </w:pPr>
      <w:r w:rsidRPr="00294EC2">
        <w:rPr>
          <w:rFonts w:ascii="Calibri" w:hAnsi="Calibri" w:cs="Calibri"/>
          <w:b/>
          <w:bCs/>
        </w:rPr>
        <w:t>            Part II. Data Science Process and Case Studies</w:t>
      </w:r>
      <w:r>
        <w:rPr>
          <w:rFonts w:ascii="Calibri" w:hAnsi="Calibri" w:cs="Calibri"/>
          <w:b/>
          <w:bCs/>
        </w:rPr>
        <w:t xml:space="preserve"> (Weeks 5-10)</w:t>
      </w:r>
    </w:p>
    <w:p w14:paraId="6994920A" w14:textId="77777777" w:rsidR="0083183F" w:rsidRPr="00294EC2" w:rsidRDefault="0083183F" w:rsidP="0083183F">
      <w:pPr>
        <w:rPr>
          <w:rFonts w:ascii="Calibri" w:hAnsi="Calibri" w:cs="Calibri"/>
        </w:rPr>
      </w:pPr>
    </w:p>
    <w:p w14:paraId="03B369D8" w14:textId="77777777" w:rsidR="0083183F" w:rsidRPr="00294EC2" w:rsidRDefault="0083183F" w:rsidP="0083183F">
      <w:pPr>
        <w:ind w:left="720"/>
        <w:rPr>
          <w:rFonts w:ascii="Calibri" w:hAnsi="Calibri" w:cs="Calibri"/>
        </w:rPr>
      </w:pPr>
      <w:r w:rsidRPr="00294EC2">
        <w:rPr>
          <w:rFonts w:ascii="Calibri" w:hAnsi="Calibri" w:cs="Calibri"/>
        </w:rPr>
        <w:t>1.       Converting Business Questions to Data Science Problems.</w:t>
      </w:r>
    </w:p>
    <w:p w14:paraId="14F03FA4" w14:textId="77777777" w:rsidR="0083183F" w:rsidRPr="00294EC2" w:rsidRDefault="0083183F" w:rsidP="0083183F">
      <w:pPr>
        <w:ind w:left="750" w:firstLine="420"/>
        <w:rPr>
          <w:rFonts w:ascii="Calibri" w:hAnsi="Calibri" w:cs="Calibri"/>
        </w:rPr>
      </w:pPr>
      <w:r w:rsidRPr="00294EC2">
        <w:rPr>
          <w:rFonts w:ascii="Calibri" w:hAnsi="Calibri" w:cs="Calibri"/>
        </w:rPr>
        <w:t>1.1.       What is the business question?</w:t>
      </w:r>
    </w:p>
    <w:p w14:paraId="5FC62495" w14:textId="77777777" w:rsidR="0083183F" w:rsidRPr="00294EC2" w:rsidRDefault="0083183F" w:rsidP="0083183F">
      <w:pPr>
        <w:ind w:left="750" w:firstLine="420"/>
        <w:rPr>
          <w:rFonts w:ascii="Calibri" w:hAnsi="Calibri" w:cs="Calibri"/>
        </w:rPr>
      </w:pPr>
      <w:r w:rsidRPr="00294EC2">
        <w:rPr>
          <w:rFonts w:ascii="Calibri" w:hAnsi="Calibri" w:cs="Calibri"/>
        </w:rPr>
        <w:t>1.2.       Whether the question is a stand-alone or part of serial questions?</w:t>
      </w:r>
    </w:p>
    <w:p w14:paraId="4F765633" w14:textId="77777777" w:rsidR="0083183F" w:rsidRPr="00294EC2" w:rsidRDefault="0083183F" w:rsidP="0083183F">
      <w:pPr>
        <w:ind w:left="750" w:firstLine="420"/>
        <w:rPr>
          <w:rFonts w:ascii="Calibri" w:hAnsi="Calibri" w:cs="Calibri"/>
        </w:rPr>
      </w:pPr>
      <w:r w:rsidRPr="00294EC2">
        <w:rPr>
          <w:rFonts w:ascii="Calibri" w:hAnsi="Calibri" w:cs="Calibri"/>
        </w:rPr>
        <w:t>1.3.       What is the business process/data generation process?</w:t>
      </w:r>
    </w:p>
    <w:p w14:paraId="09D5B5DA" w14:textId="77777777" w:rsidR="0083183F" w:rsidRPr="00294EC2" w:rsidRDefault="0083183F" w:rsidP="0083183F">
      <w:pPr>
        <w:ind w:left="750" w:firstLine="420"/>
        <w:rPr>
          <w:rFonts w:ascii="Calibri" w:hAnsi="Calibri" w:cs="Calibri"/>
        </w:rPr>
      </w:pPr>
      <w:r w:rsidRPr="00294EC2">
        <w:rPr>
          <w:rFonts w:ascii="Calibri" w:hAnsi="Calibri" w:cs="Calibri"/>
        </w:rPr>
        <w:t xml:space="preserve">1.4.       What is the corresponding data science problem? </w:t>
      </w:r>
      <w:proofErr w:type="gramStart"/>
      <w:r w:rsidRPr="00294EC2">
        <w:rPr>
          <w:rFonts w:ascii="Calibri" w:hAnsi="Calibri" w:cs="Calibri"/>
        </w:rPr>
        <w:t>Association?</w:t>
      </w:r>
      <w:proofErr w:type="gramEnd"/>
      <w:r w:rsidRPr="00294EC2">
        <w:rPr>
          <w:rFonts w:ascii="Calibri" w:hAnsi="Calibri" w:cs="Calibri"/>
        </w:rPr>
        <w:t xml:space="preserve"> </w:t>
      </w:r>
      <w:proofErr w:type="gramStart"/>
      <w:r w:rsidRPr="00294EC2">
        <w:rPr>
          <w:rFonts w:ascii="Calibri" w:hAnsi="Calibri" w:cs="Calibri"/>
        </w:rPr>
        <w:t>Prediction?</w:t>
      </w:r>
      <w:proofErr w:type="gramEnd"/>
      <w:r w:rsidRPr="00294EC2">
        <w:rPr>
          <w:rFonts w:ascii="Calibri" w:hAnsi="Calibri" w:cs="Calibri"/>
        </w:rPr>
        <w:t xml:space="preserve"> </w:t>
      </w:r>
    </w:p>
    <w:p w14:paraId="66AE1F12" w14:textId="77777777" w:rsidR="0083183F" w:rsidRPr="00294EC2" w:rsidRDefault="0083183F" w:rsidP="0083183F">
      <w:pPr>
        <w:ind w:left="750" w:firstLine="420"/>
        <w:rPr>
          <w:rFonts w:ascii="Calibri" w:hAnsi="Calibri" w:cs="Calibri"/>
        </w:rPr>
      </w:pPr>
      <w:r w:rsidRPr="00294EC2">
        <w:rPr>
          <w:rFonts w:ascii="Calibri" w:hAnsi="Calibri" w:cs="Calibri"/>
        </w:rPr>
        <w:t>1.5.       Can the problems be solved using traditional statistical approaches?</w:t>
      </w:r>
    </w:p>
    <w:p w14:paraId="40EADC31" w14:textId="77777777" w:rsidR="0083183F" w:rsidRPr="00294EC2" w:rsidRDefault="0083183F" w:rsidP="0083183F">
      <w:pPr>
        <w:ind w:left="750" w:firstLine="420"/>
        <w:rPr>
          <w:rFonts w:ascii="Calibri" w:hAnsi="Calibri" w:cs="Calibri"/>
        </w:rPr>
      </w:pPr>
      <w:r w:rsidRPr="00294EC2">
        <w:rPr>
          <w:rFonts w:ascii="Calibri" w:hAnsi="Calibri" w:cs="Calibri"/>
        </w:rPr>
        <w:t>1.6.       Whether the machine learning algorithm brings additional values to the problems?</w:t>
      </w:r>
    </w:p>
    <w:p w14:paraId="0D0E17CD" w14:textId="77777777" w:rsidR="0083183F" w:rsidRPr="00294EC2" w:rsidRDefault="0083183F" w:rsidP="0083183F">
      <w:pPr>
        <w:ind w:left="750" w:firstLine="420"/>
        <w:rPr>
          <w:rFonts w:ascii="Calibri" w:hAnsi="Calibri" w:cs="Calibri"/>
        </w:rPr>
      </w:pPr>
      <w:r w:rsidRPr="00294EC2">
        <w:rPr>
          <w:rFonts w:ascii="Calibri" w:hAnsi="Calibri" w:cs="Calibri"/>
        </w:rPr>
        <w:t>1.7.       Whether the solution to the problem is a single model/algorithm or a set of inter-related models/algorithm (system)?</w:t>
      </w:r>
    </w:p>
    <w:p w14:paraId="70B3B856" w14:textId="77777777" w:rsidR="0083183F" w:rsidRPr="00294EC2" w:rsidRDefault="0083183F" w:rsidP="0083183F">
      <w:pPr>
        <w:ind w:left="750" w:firstLine="420"/>
        <w:rPr>
          <w:rFonts w:ascii="Calibri" w:hAnsi="Calibri" w:cs="Calibri"/>
        </w:rPr>
      </w:pPr>
      <w:r w:rsidRPr="00294EC2">
        <w:rPr>
          <w:rFonts w:ascii="Calibri" w:hAnsi="Calibri" w:cs="Calibri"/>
        </w:rPr>
        <w:t>1.8.       Is this a real-time solution?</w:t>
      </w:r>
    </w:p>
    <w:p w14:paraId="39B3A32B" w14:textId="77777777" w:rsidR="0083183F" w:rsidRPr="00294EC2" w:rsidRDefault="0083183F" w:rsidP="0083183F">
      <w:pPr>
        <w:ind w:left="750" w:firstLine="420"/>
        <w:rPr>
          <w:rFonts w:ascii="Calibri" w:hAnsi="Calibri" w:cs="Calibri"/>
        </w:rPr>
      </w:pPr>
      <w:r w:rsidRPr="00294EC2">
        <w:rPr>
          <w:rFonts w:ascii="Calibri" w:hAnsi="Calibri" w:cs="Calibri"/>
        </w:rPr>
        <w:t>1.9.       Case Study</w:t>
      </w:r>
    </w:p>
    <w:p w14:paraId="3B878010" w14:textId="77777777" w:rsidR="0083183F" w:rsidRPr="00294EC2" w:rsidRDefault="0083183F" w:rsidP="0083183F">
      <w:pPr>
        <w:rPr>
          <w:rFonts w:ascii="Calibri" w:hAnsi="Calibri" w:cs="Calibri"/>
        </w:rPr>
      </w:pPr>
      <w:r w:rsidRPr="00294EC2">
        <w:rPr>
          <w:rFonts w:ascii="Calibri" w:hAnsi="Calibri" w:cs="Calibri"/>
        </w:rPr>
        <w:t> </w:t>
      </w:r>
    </w:p>
    <w:p w14:paraId="5848BEAD" w14:textId="77777777" w:rsidR="0083183F" w:rsidRPr="00294EC2" w:rsidRDefault="0083183F" w:rsidP="0083183F">
      <w:pPr>
        <w:ind w:left="720"/>
        <w:rPr>
          <w:rFonts w:ascii="Calibri" w:hAnsi="Calibri" w:cs="Calibri"/>
        </w:rPr>
      </w:pPr>
      <w:r w:rsidRPr="00294EC2">
        <w:rPr>
          <w:rFonts w:ascii="Calibri" w:hAnsi="Calibri" w:cs="Calibri"/>
        </w:rPr>
        <w:t>2.       Data Collection/Sampling Design</w:t>
      </w:r>
    </w:p>
    <w:p w14:paraId="79C7DD05" w14:textId="77777777" w:rsidR="0083183F" w:rsidRPr="00294EC2" w:rsidRDefault="0083183F" w:rsidP="0083183F">
      <w:pPr>
        <w:ind w:left="750" w:firstLine="420"/>
        <w:rPr>
          <w:rFonts w:ascii="Calibri" w:hAnsi="Calibri" w:cs="Calibri"/>
        </w:rPr>
      </w:pPr>
      <w:r w:rsidRPr="00294EC2">
        <w:rPr>
          <w:rFonts w:ascii="Calibri" w:hAnsi="Calibri" w:cs="Calibri"/>
        </w:rPr>
        <w:t>2.1.    Where are data sources: internal and external data sources?</w:t>
      </w:r>
    </w:p>
    <w:p w14:paraId="0376F16C" w14:textId="77777777" w:rsidR="0083183F" w:rsidRPr="00294EC2" w:rsidRDefault="0083183F" w:rsidP="0083183F">
      <w:pPr>
        <w:ind w:left="750" w:firstLine="420"/>
        <w:rPr>
          <w:rFonts w:ascii="Calibri" w:hAnsi="Calibri" w:cs="Calibri"/>
        </w:rPr>
      </w:pPr>
      <w:r w:rsidRPr="00294EC2">
        <w:rPr>
          <w:rFonts w:ascii="Calibri" w:hAnsi="Calibri" w:cs="Calibri"/>
        </w:rPr>
        <w:t>2.2.    Types of data: structured, semi-structured and unstructured data.</w:t>
      </w:r>
    </w:p>
    <w:p w14:paraId="05185F3B" w14:textId="77777777" w:rsidR="0083183F" w:rsidRPr="00294EC2" w:rsidRDefault="0083183F" w:rsidP="0083183F">
      <w:pPr>
        <w:ind w:left="750" w:firstLine="420"/>
        <w:rPr>
          <w:rFonts w:ascii="Calibri" w:hAnsi="Calibri" w:cs="Calibri"/>
        </w:rPr>
      </w:pPr>
      <w:r w:rsidRPr="00294EC2">
        <w:rPr>
          <w:rFonts w:ascii="Calibri" w:hAnsi="Calibri" w:cs="Calibri"/>
        </w:rPr>
        <w:t>2.3.    Data governance, security, and storage (Data Lake, etc.).</w:t>
      </w:r>
    </w:p>
    <w:p w14:paraId="130A073E" w14:textId="77777777" w:rsidR="0083183F" w:rsidRPr="00294EC2" w:rsidRDefault="0083183F" w:rsidP="0083183F">
      <w:pPr>
        <w:ind w:left="750" w:firstLine="420"/>
        <w:rPr>
          <w:rFonts w:ascii="Calibri" w:hAnsi="Calibri" w:cs="Calibri"/>
        </w:rPr>
      </w:pPr>
      <w:r w:rsidRPr="00294EC2">
        <w:rPr>
          <w:rFonts w:ascii="Calibri" w:hAnsi="Calibri" w:cs="Calibri"/>
        </w:rPr>
        <w:t>2.4.    Data integration: ETL.</w:t>
      </w:r>
    </w:p>
    <w:p w14:paraId="02C4A0D5" w14:textId="77777777" w:rsidR="0083183F" w:rsidRPr="00294EC2" w:rsidRDefault="0083183F" w:rsidP="0083183F">
      <w:pPr>
        <w:ind w:left="750" w:firstLine="420"/>
        <w:rPr>
          <w:rFonts w:ascii="Calibri" w:hAnsi="Calibri" w:cs="Calibri"/>
        </w:rPr>
      </w:pPr>
      <w:r w:rsidRPr="00294EC2">
        <w:rPr>
          <w:rFonts w:ascii="Calibri" w:hAnsi="Calibri" w:cs="Calibri"/>
        </w:rPr>
        <w:t>2.5.    Data cleaning and data pre-processing</w:t>
      </w:r>
    </w:p>
    <w:p w14:paraId="4C5AAD8C" w14:textId="77777777" w:rsidR="0083183F" w:rsidRPr="00294EC2" w:rsidRDefault="0083183F" w:rsidP="0083183F">
      <w:pPr>
        <w:ind w:left="750" w:firstLine="420"/>
        <w:rPr>
          <w:rFonts w:ascii="Calibri" w:hAnsi="Calibri" w:cs="Calibri"/>
        </w:rPr>
      </w:pPr>
      <w:r w:rsidRPr="00294EC2">
        <w:rPr>
          <w:rFonts w:ascii="Calibri" w:hAnsi="Calibri" w:cs="Calibri"/>
        </w:rPr>
        <w:t>2.6.    Case Studies</w:t>
      </w:r>
    </w:p>
    <w:p w14:paraId="4DC0A71B" w14:textId="77777777" w:rsidR="0083183F" w:rsidRPr="00294EC2" w:rsidRDefault="0083183F" w:rsidP="0083183F">
      <w:pPr>
        <w:rPr>
          <w:rFonts w:ascii="Calibri" w:hAnsi="Calibri" w:cs="Calibri"/>
        </w:rPr>
      </w:pPr>
      <w:r w:rsidRPr="00294EC2">
        <w:rPr>
          <w:rFonts w:ascii="Calibri" w:hAnsi="Calibri" w:cs="Calibri"/>
        </w:rPr>
        <w:t> </w:t>
      </w:r>
    </w:p>
    <w:p w14:paraId="72D7A014" w14:textId="77777777" w:rsidR="0083183F" w:rsidRPr="00294EC2" w:rsidRDefault="0083183F" w:rsidP="0083183F">
      <w:pPr>
        <w:ind w:left="720"/>
        <w:rPr>
          <w:rFonts w:ascii="Calibri" w:hAnsi="Calibri" w:cs="Calibri"/>
        </w:rPr>
      </w:pPr>
      <w:r>
        <w:rPr>
          <w:rFonts w:ascii="Calibri" w:hAnsi="Calibri" w:cs="Calibri"/>
        </w:rPr>
        <w:t>3.       Exploratory</w:t>
      </w:r>
      <w:r w:rsidRPr="00294EC2">
        <w:rPr>
          <w:rFonts w:ascii="Calibri" w:hAnsi="Calibri" w:cs="Calibri"/>
        </w:rPr>
        <w:t xml:space="preserve"> Data Analysis</w:t>
      </w:r>
    </w:p>
    <w:p w14:paraId="55252756" w14:textId="77777777" w:rsidR="0083183F" w:rsidRPr="00294EC2" w:rsidRDefault="0083183F" w:rsidP="0083183F">
      <w:pPr>
        <w:ind w:left="750" w:firstLine="420"/>
        <w:rPr>
          <w:rFonts w:ascii="Calibri" w:hAnsi="Calibri" w:cs="Calibri"/>
        </w:rPr>
      </w:pPr>
      <w:r w:rsidRPr="00294EC2">
        <w:rPr>
          <w:rFonts w:ascii="Calibri" w:hAnsi="Calibri" w:cs="Calibri"/>
        </w:rPr>
        <w:t>3.1.       Whether there are response variables? What are the response variables?</w:t>
      </w:r>
    </w:p>
    <w:p w14:paraId="0D62E2B1" w14:textId="77777777" w:rsidR="0083183F" w:rsidRPr="00294EC2" w:rsidRDefault="0083183F" w:rsidP="0083183F">
      <w:pPr>
        <w:ind w:left="750" w:firstLine="420"/>
        <w:rPr>
          <w:rFonts w:ascii="Calibri" w:hAnsi="Calibri" w:cs="Calibri"/>
        </w:rPr>
      </w:pPr>
      <w:r w:rsidRPr="00294EC2">
        <w:rPr>
          <w:rFonts w:ascii="Calibri" w:hAnsi="Calibri" w:cs="Calibri"/>
        </w:rPr>
        <w:t>3.2.       Missing value issues - imputation?</w:t>
      </w:r>
    </w:p>
    <w:p w14:paraId="259F489D" w14:textId="77777777" w:rsidR="0083183F" w:rsidRPr="00294EC2" w:rsidRDefault="0083183F" w:rsidP="0083183F">
      <w:pPr>
        <w:ind w:left="750" w:firstLine="420"/>
        <w:rPr>
          <w:rFonts w:ascii="Calibri" w:hAnsi="Calibri" w:cs="Calibri"/>
        </w:rPr>
      </w:pPr>
      <w:r w:rsidRPr="00294EC2">
        <w:rPr>
          <w:rFonts w:ascii="Calibri" w:hAnsi="Calibri" w:cs="Calibri"/>
        </w:rPr>
        <w:t xml:space="preserve">3.3.       Distributions of attributes and modifying attributes for the needs of model building </w:t>
      </w:r>
    </w:p>
    <w:p w14:paraId="6AB17E3B" w14:textId="77777777" w:rsidR="0083183F" w:rsidRPr="00294EC2" w:rsidRDefault="0083183F" w:rsidP="0083183F">
      <w:pPr>
        <w:ind w:left="750" w:firstLine="420"/>
        <w:rPr>
          <w:rFonts w:ascii="Calibri" w:hAnsi="Calibri" w:cs="Calibri"/>
        </w:rPr>
      </w:pPr>
      <w:r w:rsidRPr="00294EC2">
        <w:rPr>
          <w:rFonts w:ascii="Calibri" w:hAnsi="Calibri" w:cs="Calibri"/>
        </w:rPr>
        <w:t>3.4.       Simple association between variables.</w:t>
      </w:r>
    </w:p>
    <w:p w14:paraId="36449D69" w14:textId="77777777" w:rsidR="0083183F" w:rsidRPr="00294EC2" w:rsidRDefault="0083183F" w:rsidP="0083183F">
      <w:pPr>
        <w:ind w:left="750" w:firstLine="420"/>
        <w:rPr>
          <w:rFonts w:ascii="Calibri" w:hAnsi="Calibri" w:cs="Calibri"/>
        </w:rPr>
      </w:pPr>
      <w:r w:rsidRPr="00294EC2">
        <w:rPr>
          <w:rFonts w:ascii="Calibri" w:hAnsi="Calibri" w:cs="Calibri"/>
        </w:rPr>
        <w:t>3.5.       Data dependence and correlations.</w:t>
      </w:r>
    </w:p>
    <w:p w14:paraId="0157A847" w14:textId="77777777" w:rsidR="0083183F" w:rsidRPr="00294EC2" w:rsidRDefault="0083183F" w:rsidP="0083183F">
      <w:pPr>
        <w:ind w:left="750" w:firstLine="420"/>
        <w:rPr>
          <w:rFonts w:ascii="Calibri" w:hAnsi="Calibri" w:cs="Calibri"/>
        </w:rPr>
      </w:pPr>
      <w:r w:rsidRPr="00294EC2">
        <w:rPr>
          <w:rFonts w:ascii="Calibri" w:hAnsi="Calibri" w:cs="Calibri"/>
        </w:rPr>
        <w:t xml:space="preserve">3.6.       EDA techniques </w:t>
      </w:r>
    </w:p>
    <w:p w14:paraId="1ADF6B2F" w14:textId="77777777" w:rsidR="0083183F" w:rsidRPr="00294EC2" w:rsidRDefault="0083183F" w:rsidP="0083183F">
      <w:pPr>
        <w:ind w:left="750" w:firstLine="420"/>
        <w:rPr>
          <w:rFonts w:ascii="Calibri" w:hAnsi="Calibri" w:cs="Calibri"/>
        </w:rPr>
      </w:pPr>
      <w:r w:rsidRPr="00294EC2">
        <w:rPr>
          <w:rFonts w:ascii="Calibri" w:hAnsi="Calibri" w:cs="Calibri"/>
        </w:rPr>
        <w:t>3.7.       Identifying insights to support model selection.</w:t>
      </w:r>
    </w:p>
    <w:p w14:paraId="081FB72E" w14:textId="77777777" w:rsidR="0083183F" w:rsidRPr="00294EC2" w:rsidRDefault="0083183F" w:rsidP="0083183F">
      <w:pPr>
        <w:ind w:left="750" w:firstLine="420"/>
        <w:rPr>
          <w:rFonts w:ascii="Calibri" w:hAnsi="Calibri" w:cs="Calibri"/>
        </w:rPr>
      </w:pPr>
      <w:r w:rsidRPr="00294EC2">
        <w:rPr>
          <w:rFonts w:ascii="Calibri" w:hAnsi="Calibri" w:cs="Calibri"/>
        </w:rPr>
        <w:t>3.8.       Insights for new feature creation.</w:t>
      </w:r>
    </w:p>
    <w:p w14:paraId="43C31B2B" w14:textId="77777777" w:rsidR="0083183F" w:rsidRPr="00294EC2" w:rsidRDefault="0083183F" w:rsidP="0083183F">
      <w:pPr>
        <w:ind w:left="750" w:firstLine="420"/>
        <w:rPr>
          <w:rFonts w:ascii="Calibri" w:hAnsi="Calibri" w:cs="Calibri"/>
        </w:rPr>
      </w:pPr>
      <w:r w:rsidRPr="00294EC2">
        <w:rPr>
          <w:rFonts w:ascii="Calibri" w:hAnsi="Calibri" w:cs="Calibri"/>
        </w:rPr>
        <w:lastRenderedPageBreak/>
        <w:t>3.9.   Case Study</w:t>
      </w:r>
    </w:p>
    <w:p w14:paraId="2EF60C56" w14:textId="77777777" w:rsidR="0083183F" w:rsidRPr="00294EC2" w:rsidRDefault="0083183F" w:rsidP="0083183F">
      <w:pPr>
        <w:rPr>
          <w:rFonts w:ascii="Calibri" w:hAnsi="Calibri" w:cs="Calibri"/>
        </w:rPr>
      </w:pPr>
      <w:r w:rsidRPr="00294EC2">
        <w:rPr>
          <w:rFonts w:ascii="Calibri" w:hAnsi="Calibri" w:cs="Calibri"/>
        </w:rPr>
        <w:t> </w:t>
      </w:r>
    </w:p>
    <w:p w14:paraId="30441AF5" w14:textId="77777777" w:rsidR="0083183F" w:rsidRPr="00294EC2" w:rsidRDefault="0083183F" w:rsidP="0083183F">
      <w:pPr>
        <w:ind w:left="720"/>
        <w:rPr>
          <w:rFonts w:ascii="Calibri" w:hAnsi="Calibri" w:cs="Calibri"/>
        </w:rPr>
      </w:pPr>
      <w:r w:rsidRPr="00294EC2">
        <w:rPr>
          <w:rFonts w:ascii="Calibri" w:hAnsi="Calibri" w:cs="Calibri"/>
        </w:rPr>
        <w:t>4.       Feature Extraction/Selection</w:t>
      </w:r>
    </w:p>
    <w:p w14:paraId="3FCAE911" w14:textId="77777777" w:rsidR="0083183F" w:rsidRPr="00294EC2" w:rsidRDefault="0083183F" w:rsidP="0083183F">
      <w:pPr>
        <w:ind w:left="750" w:firstLine="420"/>
        <w:rPr>
          <w:rFonts w:ascii="Calibri" w:hAnsi="Calibri" w:cs="Calibri"/>
        </w:rPr>
      </w:pPr>
      <w:r w:rsidRPr="00294EC2">
        <w:rPr>
          <w:rFonts w:ascii="Calibri" w:hAnsi="Calibri" w:cs="Calibri"/>
        </w:rPr>
        <w:t>4.1.       Re-thinking about the data generation process of the underlying problem;</w:t>
      </w:r>
    </w:p>
    <w:p w14:paraId="665C16A0" w14:textId="77777777" w:rsidR="0083183F" w:rsidRPr="00294EC2" w:rsidRDefault="0083183F" w:rsidP="0083183F">
      <w:pPr>
        <w:ind w:left="750" w:firstLine="420"/>
        <w:rPr>
          <w:rFonts w:ascii="Calibri" w:hAnsi="Calibri" w:cs="Calibri"/>
        </w:rPr>
      </w:pPr>
      <w:r w:rsidRPr="00294EC2">
        <w:rPr>
          <w:rFonts w:ascii="Calibri" w:hAnsi="Calibri" w:cs="Calibri"/>
        </w:rPr>
        <w:t>4.2.       Longitudinal and cross0sectional feature creation</w:t>
      </w:r>
    </w:p>
    <w:p w14:paraId="75DCF614" w14:textId="77777777" w:rsidR="0083183F" w:rsidRPr="00294EC2" w:rsidRDefault="0083183F" w:rsidP="0083183F">
      <w:pPr>
        <w:ind w:left="750" w:firstLine="420"/>
        <w:rPr>
          <w:rFonts w:ascii="Calibri" w:hAnsi="Calibri" w:cs="Calibri"/>
        </w:rPr>
      </w:pPr>
      <w:r w:rsidRPr="00294EC2">
        <w:rPr>
          <w:rFonts w:ascii="Calibri" w:hAnsi="Calibri" w:cs="Calibri"/>
        </w:rPr>
        <w:t xml:space="preserve">4.3.       Extracting/creating features </w:t>
      </w:r>
    </w:p>
    <w:p w14:paraId="38D94411" w14:textId="77777777" w:rsidR="0083183F" w:rsidRPr="00294EC2" w:rsidRDefault="0083183F" w:rsidP="0083183F">
      <w:pPr>
        <w:ind w:left="1080" w:firstLine="630"/>
        <w:rPr>
          <w:rFonts w:ascii="Calibri" w:hAnsi="Calibri" w:cs="Calibri"/>
        </w:rPr>
      </w:pPr>
      <w:r w:rsidRPr="00294EC2">
        <w:rPr>
          <w:rFonts w:ascii="Calibri" w:hAnsi="Calibri" w:cs="Calibri"/>
        </w:rPr>
        <w:t>4.3.1.        Statistical model-based feature creation (cross-sectional data)</w:t>
      </w:r>
    </w:p>
    <w:p w14:paraId="0215221C" w14:textId="77777777" w:rsidR="0083183F" w:rsidRPr="00294EC2" w:rsidRDefault="0083183F" w:rsidP="0083183F">
      <w:pPr>
        <w:ind w:left="1080" w:firstLine="630"/>
        <w:rPr>
          <w:rFonts w:ascii="Calibri" w:hAnsi="Calibri" w:cs="Calibri"/>
        </w:rPr>
      </w:pPr>
      <w:r w:rsidRPr="00294EC2">
        <w:rPr>
          <w:rFonts w:ascii="Calibri" w:hAnsi="Calibri" w:cs="Calibri"/>
        </w:rPr>
        <w:t>4.3.2.        Feature extraction based on sequence data</w:t>
      </w:r>
    </w:p>
    <w:p w14:paraId="7FCA4F27" w14:textId="77777777" w:rsidR="0083183F" w:rsidRPr="00294EC2" w:rsidRDefault="0083183F" w:rsidP="0083183F">
      <w:pPr>
        <w:ind w:left="1080" w:firstLine="630"/>
        <w:rPr>
          <w:rFonts w:ascii="Calibri" w:hAnsi="Calibri" w:cs="Calibri"/>
        </w:rPr>
      </w:pPr>
      <w:r w:rsidRPr="00294EC2">
        <w:rPr>
          <w:rFonts w:ascii="Calibri" w:hAnsi="Calibri" w:cs="Calibri"/>
        </w:rPr>
        <w:t>4.3.3.        Addition indicator features via clustering analysis – heterogeneity reduction</w:t>
      </w:r>
    </w:p>
    <w:p w14:paraId="0F4B9A36" w14:textId="77777777" w:rsidR="0083183F" w:rsidRPr="00294EC2" w:rsidRDefault="0083183F" w:rsidP="0083183F">
      <w:pPr>
        <w:ind w:left="1080" w:firstLine="630"/>
        <w:rPr>
          <w:rFonts w:ascii="Calibri" w:hAnsi="Calibri" w:cs="Calibri"/>
        </w:rPr>
      </w:pPr>
      <w:r w:rsidRPr="00294EC2">
        <w:rPr>
          <w:rFonts w:ascii="Calibri" w:hAnsi="Calibri" w:cs="Calibri"/>
        </w:rPr>
        <w:t>4.3.4.        Feature extraction for time series in machine learning</w:t>
      </w:r>
    </w:p>
    <w:p w14:paraId="6267CA94" w14:textId="77777777" w:rsidR="0083183F" w:rsidRPr="00294EC2" w:rsidRDefault="0083183F" w:rsidP="0083183F">
      <w:pPr>
        <w:ind w:left="1080" w:firstLine="630"/>
        <w:rPr>
          <w:rFonts w:ascii="Calibri" w:hAnsi="Calibri" w:cs="Calibri"/>
        </w:rPr>
      </w:pPr>
      <w:r w:rsidRPr="00294EC2">
        <w:rPr>
          <w:rFonts w:ascii="Calibri" w:hAnsi="Calibri" w:cs="Calibri"/>
        </w:rPr>
        <w:t>4.3.5.        Introduction to automated feature engineering</w:t>
      </w:r>
    </w:p>
    <w:p w14:paraId="42D37C1D" w14:textId="77777777" w:rsidR="0083183F" w:rsidRPr="00294EC2" w:rsidRDefault="0083183F" w:rsidP="0083183F">
      <w:pPr>
        <w:ind w:left="750" w:firstLine="420"/>
        <w:rPr>
          <w:rFonts w:ascii="Calibri" w:hAnsi="Calibri" w:cs="Calibri"/>
        </w:rPr>
      </w:pPr>
      <w:r w:rsidRPr="00294EC2">
        <w:rPr>
          <w:rFonts w:ascii="Calibri" w:hAnsi="Calibri" w:cs="Calibri"/>
        </w:rPr>
        <w:t>4.4.       Feature Selection methods</w:t>
      </w:r>
    </w:p>
    <w:p w14:paraId="464D3109" w14:textId="77777777" w:rsidR="0083183F" w:rsidRPr="00294EC2" w:rsidRDefault="0083183F" w:rsidP="0083183F">
      <w:pPr>
        <w:ind w:left="1080" w:firstLine="630"/>
        <w:rPr>
          <w:rFonts w:ascii="Calibri" w:hAnsi="Calibri" w:cs="Calibri"/>
        </w:rPr>
      </w:pPr>
      <w:r w:rsidRPr="00294EC2">
        <w:rPr>
          <w:rFonts w:ascii="Calibri" w:hAnsi="Calibri" w:cs="Calibri"/>
        </w:rPr>
        <w:t>4.4.1.        Domain knowledge based on feature selection</w:t>
      </w:r>
    </w:p>
    <w:p w14:paraId="1A5F1192" w14:textId="77777777" w:rsidR="0083183F" w:rsidRPr="00294EC2" w:rsidRDefault="0083183F" w:rsidP="0083183F">
      <w:pPr>
        <w:ind w:left="1080" w:firstLine="630"/>
        <w:rPr>
          <w:rFonts w:ascii="Calibri" w:hAnsi="Calibri" w:cs="Calibri"/>
        </w:rPr>
      </w:pPr>
      <w:r w:rsidRPr="00294EC2">
        <w:rPr>
          <w:rFonts w:ascii="Calibri" w:hAnsi="Calibri" w:cs="Calibri"/>
        </w:rPr>
        <w:t xml:space="preserve">4.4.2.        Information-based based feature selection </w:t>
      </w:r>
    </w:p>
    <w:p w14:paraId="4C31C5B6" w14:textId="77777777" w:rsidR="0083183F" w:rsidRPr="00294EC2" w:rsidRDefault="0083183F" w:rsidP="0083183F">
      <w:pPr>
        <w:ind w:left="1080" w:firstLine="630"/>
        <w:rPr>
          <w:rFonts w:ascii="Calibri" w:hAnsi="Calibri" w:cs="Calibri"/>
        </w:rPr>
      </w:pPr>
      <w:r w:rsidRPr="00294EC2">
        <w:rPr>
          <w:rFonts w:ascii="Calibri" w:hAnsi="Calibri" w:cs="Calibri"/>
        </w:rPr>
        <w:t>4.4.3.        Regularized approaches such as LASSO related approach.</w:t>
      </w:r>
    </w:p>
    <w:p w14:paraId="2C7AAF62" w14:textId="77777777" w:rsidR="0083183F" w:rsidRPr="00294EC2" w:rsidRDefault="0083183F" w:rsidP="0083183F">
      <w:pPr>
        <w:ind w:left="750" w:firstLine="420"/>
        <w:rPr>
          <w:rFonts w:ascii="Calibri" w:hAnsi="Calibri" w:cs="Calibri"/>
        </w:rPr>
      </w:pPr>
      <w:r w:rsidRPr="00294EC2">
        <w:rPr>
          <w:rFonts w:ascii="Calibri" w:hAnsi="Calibri" w:cs="Calibri"/>
        </w:rPr>
        <w:t>4.5.          Case Study </w:t>
      </w:r>
    </w:p>
    <w:p w14:paraId="79A71B63" w14:textId="77777777" w:rsidR="0083183F" w:rsidRPr="00294EC2" w:rsidRDefault="0083183F" w:rsidP="0083183F">
      <w:pPr>
        <w:rPr>
          <w:rFonts w:ascii="Calibri" w:hAnsi="Calibri" w:cs="Calibri"/>
        </w:rPr>
      </w:pPr>
      <w:r w:rsidRPr="00294EC2">
        <w:rPr>
          <w:rFonts w:ascii="Calibri" w:hAnsi="Calibri" w:cs="Calibri"/>
        </w:rPr>
        <w:t> </w:t>
      </w:r>
    </w:p>
    <w:p w14:paraId="1AD2AE89" w14:textId="77777777" w:rsidR="0083183F" w:rsidRPr="00294EC2" w:rsidRDefault="0083183F" w:rsidP="0083183F">
      <w:pPr>
        <w:ind w:left="720"/>
        <w:rPr>
          <w:rFonts w:ascii="Calibri" w:hAnsi="Calibri" w:cs="Calibri"/>
        </w:rPr>
      </w:pPr>
      <w:r w:rsidRPr="00294EC2">
        <w:rPr>
          <w:rFonts w:ascii="Calibri" w:hAnsi="Calibri" w:cs="Calibri"/>
        </w:rPr>
        <w:t>5.       Model building</w:t>
      </w:r>
    </w:p>
    <w:p w14:paraId="1F7E8421" w14:textId="77777777" w:rsidR="0083183F" w:rsidRPr="00294EC2" w:rsidRDefault="0083183F" w:rsidP="0083183F">
      <w:pPr>
        <w:ind w:left="750" w:firstLine="330"/>
        <w:rPr>
          <w:rFonts w:ascii="Calibri" w:hAnsi="Calibri" w:cs="Calibri"/>
        </w:rPr>
      </w:pPr>
      <w:r w:rsidRPr="00294EC2">
        <w:rPr>
          <w:rFonts w:ascii="Calibri" w:hAnsi="Calibri" w:cs="Calibri"/>
        </w:rPr>
        <w:t>5.1. Identify model type according to the business questions and information in the data.</w:t>
      </w:r>
    </w:p>
    <w:p w14:paraId="539FAEF8" w14:textId="77777777" w:rsidR="0083183F" w:rsidRPr="00294EC2" w:rsidRDefault="0083183F" w:rsidP="0083183F">
      <w:pPr>
        <w:ind w:left="750" w:firstLine="330"/>
        <w:rPr>
          <w:rFonts w:ascii="Calibri" w:hAnsi="Calibri" w:cs="Calibri"/>
        </w:rPr>
      </w:pPr>
      <w:r w:rsidRPr="00294EC2">
        <w:rPr>
          <w:rFonts w:ascii="Calibri" w:hAnsi="Calibri" w:cs="Calibri"/>
        </w:rPr>
        <w:t>5.2. Can traditional statistical model address the modeling question?</w:t>
      </w:r>
    </w:p>
    <w:p w14:paraId="300836C9" w14:textId="77777777" w:rsidR="0083183F" w:rsidRPr="00294EC2" w:rsidRDefault="0083183F" w:rsidP="0083183F">
      <w:pPr>
        <w:ind w:left="750" w:firstLine="600"/>
        <w:rPr>
          <w:rFonts w:ascii="Calibri" w:hAnsi="Calibri" w:cs="Calibri"/>
        </w:rPr>
      </w:pPr>
      <w:r w:rsidRPr="00294EC2">
        <w:rPr>
          <w:rFonts w:ascii="Calibri" w:hAnsi="Calibri" w:cs="Calibri"/>
        </w:rPr>
        <w:t>5.2.1.          Association problem – regression models (cross-sectional and</w:t>
      </w:r>
    </w:p>
    <w:p w14:paraId="462A9CED" w14:textId="77777777" w:rsidR="0083183F" w:rsidRPr="00294EC2" w:rsidRDefault="0083183F" w:rsidP="0083183F">
      <w:pPr>
        <w:ind w:left="750" w:firstLine="600"/>
        <w:rPr>
          <w:rFonts w:ascii="Calibri" w:hAnsi="Calibri" w:cs="Calibri"/>
        </w:rPr>
      </w:pPr>
      <w:r w:rsidRPr="00294EC2">
        <w:rPr>
          <w:rFonts w:ascii="Calibri" w:hAnsi="Calibri" w:cs="Calibri"/>
        </w:rPr>
        <w:t>5.2.2.          Classification model – multi-</w:t>
      </w:r>
      <w:proofErr w:type="spellStart"/>
      <w:r w:rsidRPr="00294EC2">
        <w:rPr>
          <w:rFonts w:ascii="Calibri" w:hAnsi="Calibri" w:cs="Calibri"/>
        </w:rPr>
        <w:t>variate</w:t>
      </w:r>
      <w:proofErr w:type="spellEnd"/>
      <w:r w:rsidRPr="00294EC2">
        <w:rPr>
          <w:rFonts w:ascii="Calibri" w:hAnsi="Calibri" w:cs="Calibri"/>
        </w:rPr>
        <w:t xml:space="preserve"> regression models</w:t>
      </w:r>
    </w:p>
    <w:p w14:paraId="6BD31D1E" w14:textId="77777777" w:rsidR="0083183F" w:rsidRPr="00294EC2" w:rsidRDefault="0083183F" w:rsidP="0083183F">
      <w:pPr>
        <w:ind w:left="750" w:firstLine="600"/>
        <w:rPr>
          <w:rFonts w:ascii="Calibri" w:hAnsi="Calibri" w:cs="Calibri"/>
        </w:rPr>
      </w:pPr>
      <w:r w:rsidRPr="00294EC2">
        <w:rPr>
          <w:rFonts w:ascii="Calibri" w:hAnsi="Calibri" w:cs="Calibri"/>
        </w:rPr>
        <w:t>5.2.3.          Forecasting models – time series related models</w:t>
      </w:r>
    </w:p>
    <w:p w14:paraId="1D10ECC1" w14:textId="77777777" w:rsidR="0083183F" w:rsidRPr="00294EC2" w:rsidRDefault="0083183F" w:rsidP="0083183F">
      <w:pPr>
        <w:ind w:left="750" w:firstLine="600"/>
        <w:rPr>
          <w:rFonts w:ascii="Calibri" w:hAnsi="Calibri" w:cs="Calibri"/>
        </w:rPr>
      </w:pPr>
      <w:r w:rsidRPr="00294EC2">
        <w:rPr>
          <w:rFonts w:ascii="Calibri" w:hAnsi="Calibri" w:cs="Calibri"/>
        </w:rPr>
        <w:t>5.2.4.          Bayesian predictive models</w:t>
      </w:r>
    </w:p>
    <w:p w14:paraId="2D576E79" w14:textId="77777777" w:rsidR="0083183F" w:rsidRPr="00294EC2" w:rsidRDefault="0083183F" w:rsidP="0083183F">
      <w:pPr>
        <w:ind w:left="750" w:firstLine="600"/>
        <w:rPr>
          <w:rFonts w:ascii="Calibri" w:hAnsi="Calibri" w:cs="Calibri"/>
        </w:rPr>
      </w:pPr>
      <w:r w:rsidRPr="00294EC2">
        <w:rPr>
          <w:rFonts w:ascii="Calibri" w:hAnsi="Calibri" w:cs="Calibri"/>
        </w:rPr>
        <w:t>5.2.5.          Model diagnostics</w:t>
      </w:r>
    </w:p>
    <w:p w14:paraId="0E35E0F1" w14:textId="77777777" w:rsidR="0083183F" w:rsidRPr="00294EC2" w:rsidRDefault="0083183F" w:rsidP="0083183F">
      <w:pPr>
        <w:ind w:left="750" w:firstLine="330"/>
        <w:rPr>
          <w:rFonts w:ascii="Calibri" w:hAnsi="Calibri" w:cs="Calibri"/>
        </w:rPr>
      </w:pPr>
      <w:r w:rsidRPr="00294EC2">
        <w:rPr>
          <w:rFonts w:ascii="Calibri" w:hAnsi="Calibri" w:cs="Calibri"/>
        </w:rPr>
        <w:t>5.3. Whether the question is better addressed by a machine learning algorithm?</w:t>
      </w:r>
    </w:p>
    <w:p w14:paraId="44032DE1" w14:textId="77777777" w:rsidR="0083183F" w:rsidRPr="00294EC2" w:rsidRDefault="0083183F" w:rsidP="0083183F">
      <w:pPr>
        <w:ind w:left="750" w:firstLine="600"/>
        <w:rPr>
          <w:rFonts w:ascii="Calibri" w:hAnsi="Calibri" w:cs="Calibri"/>
        </w:rPr>
      </w:pPr>
      <w:r w:rsidRPr="00294EC2">
        <w:rPr>
          <w:rFonts w:ascii="Calibri" w:hAnsi="Calibri" w:cs="Calibri"/>
        </w:rPr>
        <w:t>5.3.1.          Machine learning algorithms?</w:t>
      </w:r>
    </w:p>
    <w:p w14:paraId="4903F0A5" w14:textId="77777777" w:rsidR="0083183F" w:rsidRPr="00294EC2" w:rsidRDefault="0083183F" w:rsidP="0083183F">
      <w:pPr>
        <w:ind w:left="750" w:firstLine="600"/>
        <w:rPr>
          <w:rFonts w:ascii="Calibri" w:hAnsi="Calibri" w:cs="Calibri"/>
        </w:rPr>
      </w:pPr>
      <w:r w:rsidRPr="00294EC2">
        <w:rPr>
          <w:rFonts w:ascii="Calibri" w:hAnsi="Calibri" w:cs="Calibri"/>
        </w:rPr>
        <w:t>5.3.2.          Various ensemble models.</w:t>
      </w:r>
    </w:p>
    <w:p w14:paraId="3733D6F7" w14:textId="77777777" w:rsidR="0083183F" w:rsidRPr="00294EC2" w:rsidRDefault="0083183F" w:rsidP="0083183F">
      <w:pPr>
        <w:ind w:left="750" w:firstLine="330"/>
        <w:rPr>
          <w:rFonts w:ascii="Calibri" w:hAnsi="Calibri" w:cs="Calibri"/>
        </w:rPr>
      </w:pPr>
      <w:r w:rsidRPr="00294EC2">
        <w:rPr>
          <w:rFonts w:ascii="Calibri" w:hAnsi="Calibri" w:cs="Calibri"/>
        </w:rPr>
        <w:t>5.4. Whether a combination of traditional statistical models and ML algorithms?</w:t>
      </w:r>
    </w:p>
    <w:p w14:paraId="5ACA8038" w14:textId="77777777" w:rsidR="0083183F" w:rsidRPr="00294EC2" w:rsidRDefault="0083183F" w:rsidP="0083183F">
      <w:pPr>
        <w:ind w:left="750" w:firstLine="330"/>
        <w:rPr>
          <w:rFonts w:ascii="Calibri" w:hAnsi="Calibri" w:cs="Calibri"/>
        </w:rPr>
      </w:pPr>
      <w:r w:rsidRPr="00294EC2">
        <w:rPr>
          <w:rFonts w:ascii="Calibri" w:hAnsi="Calibri" w:cs="Calibri"/>
        </w:rPr>
        <w:t>5.5. Rare event modeling and learning</w:t>
      </w:r>
    </w:p>
    <w:p w14:paraId="25A5D0EB" w14:textId="77777777" w:rsidR="0083183F" w:rsidRPr="00294EC2" w:rsidRDefault="0083183F" w:rsidP="0083183F">
      <w:pPr>
        <w:ind w:left="750" w:firstLine="600"/>
        <w:rPr>
          <w:rFonts w:ascii="Calibri" w:hAnsi="Calibri" w:cs="Calibri"/>
        </w:rPr>
      </w:pPr>
      <w:r w:rsidRPr="00294EC2">
        <w:rPr>
          <w:rFonts w:ascii="Calibri" w:hAnsi="Calibri" w:cs="Calibri"/>
        </w:rPr>
        <w:t>5.5.1.          Rarity Adjustments – sampling approaches</w:t>
      </w:r>
    </w:p>
    <w:p w14:paraId="654C826A" w14:textId="77777777" w:rsidR="0083183F" w:rsidRPr="00294EC2" w:rsidRDefault="0083183F" w:rsidP="0083183F">
      <w:pPr>
        <w:ind w:left="750" w:firstLine="600"/>
        <w:rPr>
          <w:rFonts w:ascii="Calibri" w:hAnsi="Calibri" w:cs="Calibri"/>
        </w:rPr>
      </w:pPr>
      <w:r w:rsidRPr="00294EC2">
        <w:rPr>
          <w:rFonts w:ascii="Calibri" w:hAnsi="Calibri" w:cs="Calibri"/>
        </w:rPr>
        <w:t>5.5.2.          Likelihood/information approaches</w:t>
      </w:r>
    </w:p>
    <w:p w14:paraId="4333FB71" w14:textId="77777777" w:rsidR="0083183F" w:rsidRPr="00294EC2" w:rsidRDefault="0083183F" w:rsidP="0083183F">
      <w:pPr>
        <w:ind w:left="750" w:firstLine="330"/>
        <w:rPr>
          <w:rFonts w:ascii="Calibri" w:hAnsi="Calibri" w:cs="Calibri"/>
        </w:rPr>
      </w:pPr>
      <w:r w:rsidRPr="00294EC2">
        <w:rPr>
          <w:rFonts w:ascii="Calibri" w:hAnsi="Calibri" w:cs="Calibri"/>
        </w:rPr>
        <w:t>5.6. Modeling building loop – general steps</w:t>
      </w:r>
    </w:p>
    <w:p w14:paraId="3C41FD36" w14:textId="77777777" w:rsidR="0083183F" w:rsidRPr="00294EC2" w:rsidRDefault="0083183F" w:rsidP="0083183F">
      <w:pPr>
        <w:ind w:left="1350"/>
        <w:rPr>
          <w:rFonts w:ascii="Calibri" w:hAnsi="Calibri" w:cs="Calibri"/>
        </w:rPr>
      </w:pPr>
      <w:r w:rsidRPr="00294EC2">
        <w:rPr>
          <w:rFonts w:ascii="Calibri" w:hAnsi="Calibri" w:cs="Calibri"/>
        </w:rPr>
        <w:t>5.6.1.          Creation of training, validation and testing sets</w:t>
      </w:r>
    </w:p>
    <w:p w14:paraId="4A9BCE51" w14:textId="77777777" w:rsidR="0083183F" w:rsidRPr="00294EC2" w:rsidRDefault="0083183F" w:rsidP="0083183F">
      <w:pPr>
        <w:ind w:left="1350"/>
        <w:rPr>
          <w:rFonts w:ascii="Calibri" w:hAnsi="Calibri" w:cs="Calibri"/>
        </w:rPr>
      </w:pPr>
      <w:r w:rsidRPr="00294EC2">
        <w:rPr>
          <w:rFonts w:ascii="Calibri" w:hAnsi="Calibri" w:cs="Calibri"/>
        </w:rPr>
        <w:t>5.6.2.          Cross-validation for model selection and hyper-parameter tuning</w:t>
      </w:r>
    </w:p>
    <w:p w14:paraId="5646E120" w14:textId="77777777" w:rsidR="0083183F" w:rsidRPr="00294EC2" w:rsidRDefault="0083183F" w:rsidP="0083183F">
      <w:pPr>
        <w:ind w:left="1350"/>
        <w:rPr>
          <w:rFonts w:ascii="Calibri" w:hAnsi="Calibri" w:cs="Calibri"/>
        </w:rPr>
      </w:pPr>
      <w:r w:rsidRPr="00294EC2">
        <w:rPr>
          <w:rFonts w:ascii="Calibri" w:hAnsi="Calibri" w:cs="Calibri"/>
        </w:rPr>
        <w:t xml:space="preserve">5.6.3.          </w:t>
      </w:r>
      <w:proofErr w:type="spellStart"/>
      <w:r w:rsidRPr="00294EC2">
        <w:rPr>
          <w:rFonts w:ascii="Calibri" w:hAnsi="Calibri" w:cs="Calibri"/>
        </w:rPr>
        <w:t>Overfitting</w:t>
      </w:r>
      <w:proofErr w:type="spellEnd"/>
      <w:r w:rsidRPr="00294EC2">
        <w:rPr>
          <w:rFonts w:ascii="Calibri" w:hAnsi="Calibri" w:cs="Calibri"/>
        </w:rPr>
        <w:t xml:space="preserve"> detection and prevention </w:t>
      </w:r>
    </w:p>
    <w:p w14:paraId="78377172" w14:textId="77777777" w:rsidR="0083183F" w:rsidRPr="00294EC2" w:rsidRDefault="0083183F" w:rsidP="0083183F">
      <w:pPr>
        <w:ind w:left="750" w:firstLine="330"/>
        <w:rPr>
          <w:rFonts w:ascii="Calibri" w:hAnsi="Calibri" w:cs="Calibri"/>
        </w:rPr>
      </w:pPr>
      <w:r w:rsidRPr="00294EC2">
        <w:rPr>
          <w:rFonts w:ascii="Calibri" w:hAnsi="Calibri" w:cs="Calibri"/>
        </w:rPr>
        <w:t>5.7. Case Study </w:t>
      </w:r>
    </w:p>
    <w:p w14:paraId="0208270B" w14:textId="77777777" w:rsidR="0083183F" w:rsidRPr="00294EC2" w:rsidRDefault="0083183F" w:rsidP="0083183F">
      <w:pPr>
        <w:rPr>
          <w:rFonts w:ascii="Calibri" w:hAnsi="Calibri" w:cs="Calibri"/>
        </w:rPr>
      </w:pPr>
      <w:r w:rsidRPr="00294EC2">
        <w:rPr>
          <w:rFonts w:ascii="Calibri" w:hAnsi="Calibri" w:cs="Calibri"/>
        </w:rPr>
        <w:t> </w:t>
      </w:r>
    </w:p>
    <w:p w14:paraId="0DCE7198" w14:textId="77777777" w:rsidR="0083183F" w:rsidRPr="00294EC2" w:rsidRDefault="0083183F" w:rsidP="0083183F">
      <w:pPr>
        <w:ind w:left="720"/>
        <w:rPr>
          <w:rFonts w:ascii="Calibri" w:hAnsi="Calibri" w:cs="Calibri"/>
        </w:rPr>
      </w:pPr>
      <w:r w:rsidRPr="00294EC2">
        <w:rPr>
          <w:rFonts w:ascii="Calibri" w:hAnsi="Calibri" w:cs="Calibri"/>
        </w:rPr>
        <w:t>6.       Communication and Visualization</w:t>
      </w:r>
    </w:p>
    <w:p w14:paraId="43E88839" w14:textId="77777777" w:rsidR="0083183F" w:rsidRPr="00294EC2" w:rsidRDefault="0083183F" w:rsidP="0083183F">
      <w:pPr>
        <w:ind w:left="750" w:firstLine="330"/>
        <w:rPr>
          <w:rFonts w:ascii="Calibri" w:hAnsi="Calibri" w:cs="Calibri"/>
        </w:rPr>
      </w:pPr>
      <w:r w:rsidRPr="00294EC2">
        <w:rPr>
          <w:rFonts w:ascii="Calibri" w:hAnsi="Calibri" w:cs="Calibri"/>
        </w:rPr>
        <w:t>6.1. Data science presentation styles</w:t>
      </w:r>
    </w:p>
    <w:p w14:paraId="4ABEBF6F" w14:textId="77777777" w:rsidR="0083183F" w:rsidRPr="00294EC2" w:rsidRDefault="0083183F" w:rsidP="0083183F">
      <w:pPr>
        <w:ind w:left="750" w:firstLine="330"/>
        <w:rPr>
          <w:rFonts w:ascii="Calibri" w:hAnsi="Calibri" w:cs="Calibri"/>
        </w:rPr>
      </w:pPr>
      <w:r w:rsidRPr="00294EC2">
        <w:rPr>
          <w:rFonts w:ascii="Calibri" w:hAnsi="Calibri" w:cs="Calibri"/>
        </w:rPr>
        <w:t>6.2. Communicate results with appropriate audience</w:t>
      </w:r>
    </w:p>
    <w:p w14:paraId="12C2DF2B" w14:textId="77777777" w:rsidR="0083183F" w:rsidRPr="00294EC2" w:rsidRDefault="0083183F" w:rsidP="0083183F">
      <w:pPr>
        <w:ind w:left="750" w:firstLine="330"/>
        <w:rPr>
          <w:rFonts w:ascii="Calibri" w:hAnsi="Calibri" w:cs="Calibri"/>
        </w:rPr>
      </w:pPr>
      <w:r w:rsidRPr="00294EC2">
        <w:rPr>
          <w:rFonts w:ascii="Calibri" w:hAnsi="Calibri" w:cs="Calibri"/>
        </w:rPr>
        <w:t>6.3. Effective presentation</w:t>
      </w:r>
    </w:p>
    <w:p w14:paraId="58F81FEE" w14:textId="77777777" w:rsidR="0083183F" w:rsidRPr="00294EC2" w:rsidRDefault="0083183F" w:rsidP="0083183F">
      <w:pPr>
        <w:rPr>
          <w:rFonts w:ascii="Calibri" w:hAnsi="Calibri" w:cs="Calibri"/>
        </w:rPr>
      </w:pPr>
      <w:r w:rsidRPr="00294EC2">
        <w:rPr>
          <w:rFonts w:ascii="Calibri" w:hAnsi="Calibri" w:cs="Calibri"/>
        </w:rPr>
        <w:t> </w:t>
      </w:r>
    </w:p>
    <w:p w14:paraId="41EDC6DA" w14:textId="77777777" w:rsidR="0083183F" w:rsidRPr="00294EC2" w:rsidRDefault="0083183F" w:rsidP="0083183F">
      <w:pPr>
        <w:ind w:left="720"/>
        <w:rPr>
          <w:rFonts w:ascii="Calibri" w:hAnsi="Calibri" w:cs="Calibri"/>
        </w:rPr>
      </w:pPr>
      <w:r w:rsidRPr="00294EC2">
        <w:rPr>
          <w:rFonts w:ascii="Calibri" w:hAnsi="Calibri" w:cs="Calibri"/>
        </w:rPr>
        <w:t>7.       Model Deployment Best Practice</w:t>
      </w:r>
    </w:p>
    <w:p w14:paraId="59F2676B" w14:textId="77777777" w:rsidR="0083183F" w:rsidRPr="00294EC2" w:rsidRDefault="0083183F" w:rsidP="0083183F">
      <w:pPr>
        <w:ind w:left="900" w:firstLine="90"/>
        <w:rPr>
          <w:rFonts w:ascii="Calibri" w:hAnsi="Calibri" w:cs="Calibri"/>
        </w:rPr>
      </w:pPr>
      <w:r w:rsidRPr="00294EC2">
        <w:rPr>
          <w:rFonts w:ascii="Calibri" w:hAnsi="Calibri" w:cs="Calibri"/>
        </w:rPr>
        <w:t>7.1.    Specify the target model performance requirements</w:t>
      </w:r>
    </w:p>
    <w:p w14:paraId="437665FD" w14:textId="77777777" w:rsidR="0083183F" w:rsidRPr="00294EC2" w:rsidRDefault="0083183F" w:rsidP="0083183F">
      <w:pPr>
        <w:ind w:left="900" w:firstLine="90"/>
        <w:rPr>
          <w:rFonts w:ascii="Calibri" w:hAnsi="Calibri" w:cs="Calibri"/>
        </w:rPr>
      </w:pPr>
      <w:r w:rsidRPr="00294EC2">
        <w:rPr>
          <w:rFonts w:ascii="Calibri" w:hAnsi="Calibri" w:cs="Calibri"/>
        </w:rPr>
        <w:lastRenderedPageBreak/>
        <w:t>7.2.    Separate prediction algorithm from model parameters</w:t>
      </w:r>
    </w:p>
    <w:p w14:paraId="303366E4" w14:textId="77777777" w:rsidR="0083183F" w:rsidRPr="00294EC2" w:rsidRDefault="0083183F" w:rsidP="0083183F">
      <w:pPr>
        <w:ind w:left="900" w:firstLine="90"/>
        <w:rPr>
          <w:rFonts w:ascii="Calibri" w:hAnsi="Calibri" w:cs="Calibri"/>
        </w:rPr>
      </w:pPr>
      <w:r w:rsidRPr="00294EC2">
        <w:rPr>
          <w:rFonts w:ascii="Calibri" w:hAnsi="Calibri" w:cs="Calibri"/>
        </w:rPr>
        <w:t>7.3.    Develop automated tests to maintain model performance</w:t>
      </w:r>
    </w:p>
    <w:p w14:paraId="3EFEF359" w14:textId="77777777" w:rsidR="0083183F" w:rsidRPr="00294EC2" w:rsidRDefault="0083183F" w:rsidP="0083183F">
      <w:pPr>
        <w:ind w:left="900" w:firstLine="90"/>
        <w:rPr>
          <w:rFonts w:ascii="Calibri" w:hAnsi="Calibri" w:cs="Calibri"/>
        </w:rPr>
      </w:pPr>
      <w:r w:rsidRPr="00294EC2">
        <w:rPr>
          <w:rFonts w:ascii="Calibri" w:hAnsi="Calibri" w:cs="Calibri"/>
        </w:rPr>
        <w:t>7.4.    Develop back-testing and now-testing infrastructure – maintain model performance</w:t>
      </w:r>
    </w:p>
    <w:p w14:paraId="55CA71DA" w14:textId="77777777" w:rsidR="0083183F" w:rsidRPr="00294EC2" w:rsidRDefault="0083183F" w:rsidP="0083183F">
      <w:pPr>
        <w:ind w:left="900" w:firstLine="90"/>
        <w:rPr>
          <w:rFonts w:ascii="Calibri" w:hAnsi="Calibri" w:cs="Calibri"/>
        </w:rPr>
      </w:pPr>
      <w:r w:rsidRPr="00294EC2">
        <w:rPr>
          <w:rFonts w:ascii="Calibri" w:hAnsi="Calibri" w:cs="Calibri"/>
        </w:rPr>
        <w:t>7.5.    Challenge then trial model updates</w:t>
      </w:r>
    </w:p>
    <w:p w14:paraId="527E8DD6" w14:textId="77777777" w:rsidR="0083183F" w:rsidRPr="00294EC2" w:rsidRDefault="0083183F" w:rsidP="0083183F">
      <w:pPr>
        <w:ind w:left="900" w:firstLine="90"/>
        <w:rPr>
          <w:rFonts w:ascii="Calibri" w:hAnsi="Calibri" w:cs="Calibri"/>
        </w:rPr>
      </w:pPr>
      <w:r w:rsidRPr="00294EC2">
        <w:rPr>
          <w:rFonts w:ascii="Calibri" w:hAnsi="Calibri" w:cs="Calibri"/>
        </w:rPr>
        <w:t> </w:t>
      </w:r>
    </w:p>
    <w:p w14:paraId="5C143C2F" w14:textId="77777777" w:rsidR="0083183F" w:rsidRPr="00294EC2" w:rsidRDefault="0083183F" w:rsidP="0083183F">
      <w:pPr>
        <w:ind w:left="720"/>
        <w:rPr>
          <w:rFonts w:ascii="Calibri" w:hAnsi="Calibri" w:cs="Calibri"/>
        </w:rPr>
      </w:pPr>
      <w:r w:rsidRPr="00294EC2">
        <w:rPr>
          <w:rFonts w:ascii="Calibri" w:hAnsi="Calibri" w:cs="Calibri"/>
        </w:rPr>
        <w:t>8.       Model Monitoring and improvement/revising</w:t>
      </w:r>
    </w:p>
    <w:p w14:paraId="0F55B111" w14:textId="77777777" w:rsidR="0083183F" w:rsidRPr="00294EC2" w:rsidRDefault="0083183F" w:rsidP="0083183F">
      <w:pPr>
        <w:ind w:left="900" w:firstLine="90"/>
        <w:rPr>
          <w:rFonts w:ascii="Calibri" w:hAnsi="Calibri" w:cs="Calibri"/>
        </w:rPr>
      </w:pPr>
      <w:r w:rsidRPr="00294EC2">
        <w:rPr>
          <w:rFonts w:ascii="Calibri" w:hAnsi="Calibri" w:cs="Calibri"/>
        </w:rPr>
        <w:t>8.1.    Track and report progress against goals</w:t>
      </w:r>
    </w:p>
    <w:p w14:paraId="6576926B" w14:textId="77777777" w:rsidR="0083183F" w:rsidRPr="00294EC2" w:rsidRDefault="0083183F" w:rsidP="0083183F">
      <w:pPr>
        <w:ind w:left="900" w:firstLine="90"/>
        <w:rPr>
          <w:rFonts w:ascii="Calibri" w:hAnsi="Calibri" w:cs="Calibri"/>
        </w:rPr>
      </w:pPr>
      <w:r w:rsidRPr="00294EC2">
        <w:rPr>
          <w:rFonts w:ascii="Calibri" w:hAnsi="Calibri" w:cs="Calibri"/>
        </w:rPr>
        <w:t>8.2.    Learn from the model and find new insights</w:t>
      </w:r>
    </w:p>
    <w:p w14:paraId="10DC0A63" w14:textId="77777777" w:rsidR="0083183F" w:rsidRPr="00294EC2" w:rsidRDefault="0083183F" w:rsidP="0083183F">
      <w:pPr>
        <w:ind w:left="900" w:firstLine="90"/>
        <w:rPr>
          <w:rFonts w:ascii="Calibri" w:hAnsi="Calibri" w:cs="Calibri"/>
        </w:rPr>
      </w:pPr>
      <w:r w:rsidRPr="00294EC2">
        <w:rPr>
          <w:rFonts w:ascii="Calibri" w:hAnsi="Calibri" w:cs="Calibri"/>
        </w:rPr>
        <w:t>8.3.    Refine and update the objectives and the model</w:t>
      </w:r>
    </w:p>
    <w:p w14:paraId="64872093" w14:textId="77777777" w:rsidR="0083183F" w:rsidRPr="00294EC2" w:rsidRDefault="0083183F" w:rsidP="0083183F">
      <w:pPr>
        <w:spacing w:after="200" w:line="276" w:lineRule="auto"/>
        <w:contextualSpacing/>
        <w:rPr>
          <w:rFonts w:ascii="Calibri" w:eastAsia="Calibri" w:hAnsi="Calibri" w:cs="Calibri"/>
          <w:b/>
          <w:bCs/>
        </w:rPr>
      </w:pPr>
    </w:p>
    <w:p w14:paraId="2EF9927A" w14:textId="2858D8E9" w:rsidR="0083183F" w:rsidRPr="00294EC2" w:rsidRDefault="0083183F" w:rsidP="0083183F">
      <w:pPr>
        <w:spacing w:after="200" w:line="276" w:lineRule="auto"/>
        <w:ind w:firstLine="630"/>
        <w:contextualSpacing/>
        <w:rPr>
          <w:rFonts w:ascii="Calibri" w:eastAsia="Calibri" w:hAnsi="Calibri" w:cs="Calibri"/>
          <w:b/>
          <w:bCs/>
        </w:rPr>
      </w:pPr>
      <w:r w:rsidRPr="00294EC2">
        <w:rPr>
          <w:rFonts w:ascii="Calibri" w:eastAsia="Calibri" w:hAnsi="Calibri" w:cs="Calibri"/>
          <w:b/>
          <w:bCs/>
        </w:rPr>
        <w:t>Part III. Data Science Ethics</w:t>
      </w:r>
      <w:r>
        <w:rPr>
          <w:rFonts w:ascii="Calibri" w:eastAsia="Calibri" w:hAnsi="Calibri" w:cs="Calibri"/>
          <w:b/>
          <w:bCs/>
        </w:rPr>
        <w:t xml:space="preserve"> (Weeks 11-12)</w:t>
      </w:r>
    </w:p>
    <w:p w14:paraId="37751B74" w14:textId="77777777" w:rsidR="0083183F" w:rsidRPr="00294EC2" w:rsidRDefault="0083183F" w:rsidP="0083183F">
      <w:pPr>
        <w:pStyle w:val="ListParagraph"/>
        <w:numPr>
          <w:ilvl w:val="0"/>
          <w:numId w:val="27"/>
        </w:numPr>
        <w:spacing w:after="200" w:line="276" w:lineRule="auto"/>
        <w:ind w:firstLine="0"/>
        <w:rPr>
          <w:rFonts w:cs="Calibri"/>
        </w:rPr>
      </w:pPr>
      <w:r w:rsidRPr="00294EC2">
        <w:rPr>
          <w:rFonts w:cs="Calibri"/>
        </w:rPr>
        <w:t xml:space="preserve">Potential Ethical Issues in Data </w:t>
      </w:r>
    </w:p>
    <w:p w14:paraId="22AAEF68" w14:textId="77777777" w:rsidR="0083183F" w:rsidRPr="00294EC2" w:rsidRDefault="0083183F" w:rsidP="0083183F">
      <w:pPr>
        <w:pStyle w:val="ListParagraph"/>
        <w:numPr>
          <w:ilvl w:val="1"/>
          <w:numId w:val="27"/>
        </w:numPr>
        <w:spacing w:after="200" w:line="276" w:lineRule="auto"/>
        <w:ind w:left="1620" w:hanging="540"/>
        <w:rPr>
          <w:rFonts w:cs="Calibri"/>
        </w:rPr>
      </w:pPr>
      <w:r w:rsidRPr="00294EC2">
        <w:rPr>
          <w:rFonts w:cs="Calibri"/>
        </w:rPr>
        <w:t>Privacy issues</w:t>
      </w:r>
    </w:p>
    <w:p w14:paraId="12AF4073" w14:textId="77777777" w:rsidR="0083183F" w:rsidRPr="00294EC2" w:rsidRDefault="0083183F" w:rsidP="0083183F">
      <w:pPr>
        <w:pStyle w:val="ListParagraph"/>
        <w:numPr>
          <w:ilvl w:val="1"/>
          <w:numId w:val="27"/>
        </w:numPr>
        <w:spacing w:after="200" w:line="276" w:lineRule="auto"/>
        <w:ind w:left="1620" w:hanging="540"/>
        <w:rPr>
          <w:rFonts w:cs="Calibri"/>
        </w:rPr>
      </w:pPr>
      <w:r w:rsidRPr="00294EC2">
        <w:rPr>
          <w:rFonts w:cs="Calibri"/>
        </w:rPr>
        <w:t>Biases in study design and data collection</w:t>
      </w:r>
    </w:p>
    <w:p w14:paraId="6848432F" w14:textId="77777777" w:rsidR="0083183F" w:rsidRPr="00294EC2" w:rsidRDefault="0083183F" w:rsidP="0083183F">
      <w:pPr>
        <w:pStyle w:val="ListParagraph"/>
        <w:numPr>
          <w:ilvl w:val="0"/>
          <w:numId w:val="27"/>
        </w:numPr>
        <w:spacing w:after="200" w:line="276" w:lineRule="auto"/>
        <w:ind w:firstLine="0"/>
        <w:rPr>
          <w:rFonts w:cs="Calibri"/>
        </w:rPr>
      </w:pPr>
      <w:r w:rsidRPr="00294EC2">
        <w:rPr>
          <w:rFonts w:cs="Calibri"/>
        </w:rPr>
        <w:t>Potential Ethical Issues in Reporting</w:t>
      </w:r>
    </w:p>
    <w:p w14:paraId="37463FE3" w14:textId="77777777" w:rsidR="0083183F" w:rsidRPr="00294EC2" w:rsidRDefault="0083183F" w:rsidP="0083183F">
      <w:pPr>
        <w:pStyle w:val="ListParagraph"/>
        <w:numPr>
          <w:ilvl w:val="1"/>
          <w:numId w:val="27"/>
        </w:numPr>
        <w:spacing w:after="200" w:line="276" w:lineRule="auto"/>
        <w:ind w:left="1710" w:hanging="630"/>
        <w:rPr>
          <w:rFonts w:cs="Calibri"/>
        </w:rPr>
      </w:pPr>
      <w:r w:rsidRPr="00294EC2">
        <w:rPr>
          <w:rFonts w:cs="Calibri"/>
        </w:rPr>
        <w:t>Failure to reporting negative results</w:t>
      </w:r>
    </w:p>
    <w:p w14:paraId="1D0DAAD4" w14:textId="77777777" w:rsidR="0083183F" w:rsidRPr="00294EC2" w:rsidRDefault="0083183F" w:rsidP="0083183F">
      <w:pPr>
        <w:pStyle w:val="ListParagraph"/>
        <w:numPr>
          <w:ilvl w:val="1"/>
          <w:numId w:val="27"/>
        </w:numPr>
        <w:spacing w:after="200" w:line="276" w:lineRule="auto"/>
        <w:ind w:left="1710" w:hanging="630"/>
        <w:rPr>
          <w:rFonts w:cs="Calibri"/>
        </w:rPr>
      </w:pPr>
      <w:r w:rsidRPr="00294EC2">
        <w:rPr>
          <w:rFonts w:cs="Calibri"/>
        </w:rPr>
        <w:t>Cherry-picking impressive partial results</w:t>
      </w:r>
    </w:p>
    <w:p w14:paraId="305F45CF" w14:textId="77777777" w:rsidR="0083183F" w:rsidRPr="00294EC2" w:rsidRDefault="0083183F" w:rsidP="0083183F">
      <w:pPr>
        <w:pStyle w:val="ListParagraph"/>
        <w:numPr>
          <w:ilvl w:val="1"/>
          <w:numId w:val="27"/>
        </w:numPr>
        <w:spacing w:after="200" w:line="276" w:lineRule="auto"/>
        <w:ind w:left="1710" w:hanging="630"/>
        <w:rPr>
          <w:rFonts w:cs="Calibri"/>
        </w:rPr>
      </w:pPr>
      <w:r w:rsidRPr="00294EC2">
        <w:rPr>
          <w:rFonts w:cs="Calibri"/>
        </w:rPr>
        <w:t xml:space="preserve">Failure to investigate </w:t>
      </w:r>
      <w:r>
        <w:rPr>
          <w:rFonts w:cs="Calibri"/>
        </w:rPr>
        <w:t xml:space="preserve">the model </w:t>
      </w:r>
      <w:r w:rsidRPr="00294EC2">
        <w:rPr>
          <w:rFonts w:cs="Calibri"/>
        </w:rPr>
        <w:t xml:space="preserve">performance </w:t>
      </w:r>
    </w:p>
    <w:p w14:paraId="5205D1EB" w14:textId="77777777" w:rsidR="0083183F" w:rsidRPr="00294EC2" w:rsidRDefault="0083183F" w:rsidP="0083183F">
      <w:pPr>
        <w:pStyle w:val="ListParagraph"/>
        <w:numPr>
          <w:ilvl w:val="0"/>
          <w:numId w:val="27"/>
        </w:numPr>
        <w:spacing w:after="200" w:line="276" w:lineRule="auto"/>
        <w:ind w:firstLine="0"/>
        <w:rPr>
          <w:rFonts w:cs="Calibri"/>
        </w:rPr>
      </w:pPr>
      <w:r w:rsidRPr="00294EC2">
        <w:rPr>
          <w:rFonts w:cs="Calibri"/>
        </w:rPr>
        <w:t>Potential Ethical Issues in Algorithms and Models</w:t>
      </w:r>
    </w:p>
    <w:p w14:paraId="4452F54B" w14:textId="77777777" w:rsidR="0083183F" w:rsidRPr="00294EC2" w:rsidRDefault="0083183F" w:rsidP="0083183F">
      <w:pPr>
        <w:pStyle w:val="ListParagraph"/>
        <w:numPr>
          <w:ilvl w:val="1"/>
          <w:numId w:val="27"/>
        </w:numPr>
        <w:spacing w:after="200" w:line="276" w:lineRule="auto"/>
        <w:ind w:left="1710" w:hanging="630"/>
        <w:rPr>
          <w:rFonts w:cs="Calibri"/>
        </w:rPr>
      </w:pPr>
      <w:r w:rsidRPr="00294EC2">
        <w:rPr>
          <w:rFonts w:cs="Calibri"/>
        </w:rPr>
        <w:t>Biases in algorithm</w:t>
      </w:r>
    </w:p>
    <w:p w14:paraId="3D991EAE" w14:textId="77777777" w:rsidR="0083183F" w:rsidRPr="00294EC2" w:rsidRDefault="0083183F" w:rsidP="0083183F">
      <w:pPr>
        <w:pStyle w:val="ListParagraph"/>
        <w:numPr>
          <w:ilvl w:val="1"/>
          <w:numId w:val="27"/>
        </w:numPr>
        <w:spacing w:after="200" w:line="276" w:lineRule="auto"/>
        <w:ind w:left="1710" w:hanging="630"/>
        <w:rPr>
          <w:rFonts w:cs="Calibri"/>
        </w:rPr>
      </w:pPr>
      <w:r w:rsidRPr="00294EC2">
        <w:rPr>
          <w:rFonts w:cs="Calibri"/>
        </w:rPr>
        <w:t>Algorithm and model interpretability</w:t>
      </w:r>
    </w:p>
    <w:p w14:paraId="363ACA49" w14:textId="77777777" w:rsidR="0083183F" w:rsidRPr="00294EC2" w:rsidRDefault="0083183F" w:rsidP="0083183F">
      <w:pPr>
        <w:pStyle w:val="ListParagraph"/>
        <w:numPr>
          <w:ilvl w:val="1"/>
          <w:numId w:val="27"/>
        </w:numPr>
        <w:spacing w:after="200" w:line="276" w:lineRule="auto"/>
        <w:ind w:left="1710" w:hanging="630"/>
        <w:rPr>
          <w:rFonts w:cs="Calibri"/>
        </w:rPr>
      </w:pPr>
      <w:r w:rsidRPr="00294EC2">
        <w:rPr>
          <w:rFonts w:cs="Calibri"/>
        </w:rPr>
        <w:t>Model and algorithm reproducibility</w:t>
      </w:r>
    </w:p>
    <w:p w14:paraId="086F1A88" w14:textId="73862062" w:rsidR="0083183F" w:rsidRPr="00294EC2" w:rsidRDefault="0083183F" w:rsidP="0083183F">
      <w:pPr>
        <w:spacing w:after="200" w:line="276" w:lineRule="auto"/>
        <w:contextualSpacing/>
        <w:rPr>
          <w:rFonts w:ascii="Calibri" w:eastAsia="Calibri" w:hAnsi="Calibri" w:cs="Calibri"/>
          <w:b/>
          <w:bCs/>
        </w:rPr>
      </w:pPr>
      <w:r w:rsidRPr="00294EC2">
        <w:rPr>
          <w:rFonts w:ascii="Calibri" w:eastAsia="Calibri" w:hAnsi="Calibri" w:cs="Calibri"/>
          <w:b/>
          <w:bCs/>
        </w:rPr>
        <w:t xml:space="preserve">            Part IV. Overview of Data Science Infrastructure and Pipelines</w:t>
      </w:r>
      <w:r>
        <w:rPr>
          <w:rFonts w:ascii="Calibri" w:eastAsia="Calibri" w:hAnsi="Calibri" w:cs="Calibri"/>
          <w:b/>
          <w:bCs/>
        </w:rPr>
        <w:t xml:space="preserve"> (Weeks 13-14)</w:t>
      </w:r>
    </w:p>
    <w:p w14:paraId="295975E0" w14:textId="77777777" w:rsidR="0083183F" w:rsidRPr="00294EC2" w:rsidRDefault="0083183F" w:rsidP="0083183F">
      <w:pPr>
        <w:pStyle w:val="NoSpacing"/>
        <w:numPr>
          <w:ilvl w:val="0"/>
          <w:numId w:val="25"/>
        </w:numPr>
        <w:ind w:firstLine="90"/>
        <w:rPr>
          <w:rFonts w:cs="Calibri"/>
          <w:sz w:val="24"/>
          <w:szCs w:val="24"/>
        </w:rPr>
      </w:pPr>
      <w:r w:rsidRPr="00294EC2">
        <w:rPr>
          <w:rFonts w:cs="Calibri"/>
          <w:sz w:val="24"/>
          <w:szCs w:val="24"/>
        </w:rPr>
        <w:t>Data Science Infrastructure</w:t>
      </w:r>
    </w:p>
    <w:p w14:paraId="680BDB21" w14:textId="77777777" w:rsidR="0083183F" w:rsidRPr="00294EC2" w:rsidRDefault="0083183F" w:rsidP="0083183F">
      <w:pPr>
        <w:pStyle w:val="ListParagraph"/>
        <w:numPr>
          <w:ilvl w:val="1"/>
          <w:numId w:val="26"/>
        </w:numPr>
        <w:tabs>
          <w:tab w:val="left" w:pos="1170"/>
        </w:tabs>
        <w:spacing w:after="200" w:line="276" w:lineRule="auto"/>
        <w:ind w:firstLine="630"/>
        <w:rPr>
          <w:rFonts w:cs="Calibri"/>
        </w:rPr>
      </w:pPr>
      <w:r w:rsidRPr="00294EC2">
        <w:rPr>
          <w:rFonts w:cs="Calibri"/>
        </w:rPr>
        <w:t>Data Storage</w:t>
      </w:r>
    </w:p>
    <w:p w14:paraId="29E26924" w14:textId="77777777" w:rsidR="0083183F" w:rsidRPr="00294EC2" w:rsidRDefault="0083183F" w:rsidP="0083183F">
      <w:pPr>
        <w:pStyle w:val="ListParagraph"/>
        <w:numPr>
          <w:ilvl w:val="1"/>
          <w:numId w:val="26"/>
        </w:numPr>
        <w:tabs>
          <w:tab w:val="left" w:pos="1170"/>
        </w:tabs>
        <w:spacing w:after="200" w:line="276" w:lineRule="auto"/>
        <w:ind w:firstLine="630"/>
        <w:rPr>
          <w:rFonts w:cs="Calibri"/>
        </w:rPr>
      </w:pPr>
      <w:r w:rsidRPr="00294EC2">
        <w:rPr>
          <w:rFonts w:cs="Calibri"/>
        </w:rPr>
        <w:t>Processing</w:t>
      </w:r>
    </w:p>
    <w:p w14:paraId="6DE84FFC" w14:textId="77777777" w:rsidR="0083183F" w:rsidRPr="00294EC2" w:rsidRDefault="0083183F" w:rsidP="0083183F">
      <w:pPr>
        <w:pStyle w:val="ListParagraph"/>
        <w:numPr>
          <w:ilvl w:val="1"/>
          <w:numId w:val="26"/>
        </w:numPr>
        <w:tabs>
          <w:tab w:val="left" w:pos="1170"/>
        </w:tabs>
        <w:spacing w:after="200" w:line="276" w:lineRule="auto"/>
        <w:ind w:firstLine="630"/>
        <w:rPr>
          <w:rFonts w:cs="Calibri"/>
        </w:rPr>
      </w:pPr>
      <w:r w:rsidRPr="00294EC2">
        <w:rPr>
          <w:rFonts w:cs="Calibri"/>
        </w:rPr>
        <w:t>Platforms and (Analytic) Software</w:t>
      </w:r>
    </w:p>
    <w:p w14:paraId="04516273" w14:textId="77777777" w:rsidR="0083183F" w:rsidRPr="00294EC2" w:rsidRDefault="0083183F" w:rsidP="0083183F">
      <w:pPr>
        <w:pStyle w:val="ListParagraph"/>
        <w:numPr>
          <w:ilvl w:val="1"/>
          <w:numId w:val="26"/>
        </w:numPr>
        <w:tabs>
          <w:tab w:val="left" w:pos="1170"/>
        </w:tabs>
        <w:spacing w:after="200" w:line="276" w:lineRule="auto"/>
        <w:ind w:firstLine="630"/>
        <w:rPr>
          <w:rFonts w:cs="Calibri"/>
        </w:rPr>
      </w:pPr>
      <w:r w:rsidRPr="00294EC2">
        <w:rPr>
          <w:rFonts w:cs="Calibri"/>
        </w:rPr>
        <w:t>Networking tools for data science components</w:t>
      </w:r>
    </w:p>
    <w:p w14:paraId="413A7878" w14:textId="77777777" w:rsidR="0083183F" w:rsidRPr="00294EC2" w:rsidRDefault="0083183F" w:rsidP="0083183F">
      <w:pPr>
        <w:pStyle w:val="ListParagraph"/>
        <w:ind w:left="810"/>
        <w:rPr>
          <w:rFonts w:cs="Calibri"/>
          <w:bCs/>
        </w:rPr>
      </w:pPr>
    </w:p>
    <w:p w14:paraId="7B2C7140" w14:textId="77777777" w:rsidR="0083183F" w:rsidRPr="00294EC2" w:rsidRDefault="0083183F" w:rsidP="0083183F">
      <w:pPr>
        <w:pStyle w:val="ListParagraph"/>
        <w:numPr>
          <w:ilvl w:val="0"/>
          <w:numId w:val="26"/>
        </w:numPr>
        <w:spacing w:after="160" w:line="259" w:lineRule="auto"/>
        <w:ind w:firstLine="450"/>
        <w:rPr>
          <w:rFonts w:cs="Calibri"/>
          <w:bCs/>
        </w:rPr>
      </w:pPr>
      <w:r w:rsidRPr="00294EC2">
        <w:rPr>
          <w:rFonts w:cs="Calibri"/>
          <w:bCs/>
        </w:rPr>
        <w:t>Data Science Pipelines</w:t>
      </w:r>
    </w:p>
    <w:p w14:paraId="7301A666" w14:textId="77777777" w:rsidR="0083183F" w:rsidRPr="00294EC2" w:rsidRDefault="0083183F" w:rsidP="0083183F">
      <w:pPr>
        <w:pStyle w:val="ListParagraph"/>
        <w:numPr>
          <w:ilvl w:val="1"/>
          <w:numId w:val="26"/>
        </w:numPr>
        <w:spacing w:after="160" w:line="259" w:lineRule="auto"/>
        <w:ind w:firstLine="630"/>
        <w:rPr>
          <w:rFonts w:cs="Calibri"/>
          <w:bCs/>
        </w:rPr>
      </w:pPr>
      <w:r w:rsidRPr="00294EC2">
        <w:rPr>
          <w:rFonts w:cs="Calibri"/>
          <w:bCs/>
        </w:rPr>
        <w:t xml:space="preserve"> Data science platform</w:t>
      </w:r>
    </w:p>
    <w:p w14:paraId="21598487" w14:textId="77777777" w:rsidR="0083183F" w:rsidRPr="00294EC2" w:rsidRDefault="0083183F" w:rsidP="0083183F">
      <w:pPr>
        <w:pStyle w:val="ListParagraph"/>
        <w:numPr>
          <w:ilvl w:val="1"/>
          <w:numId w:val="26"/>
        </w:numPr>
        <w:spacing w:after="160" w:line="259" w:lineRule="auto"/>
        <w:ind w:firstLine="630"/>
        <w:rPr>
          <w:rFonts w:cs="Calibri"/>
          <w:bCs/>
        </w:rPr>
      </w:pPr>
      <w:r w:rsidRPr="00294EC2">
        <w:rPr>
          <w:rFonts w:cs="Calibri"/>
          <w:bCs/>
        </w:rPr>
        <w:t>Data science pipelines</w:t>
      </w:r>
    </w:p>
    <w:p w14:paraId="023DF10F" w14:textId="77777777" w:rsidR="0083183F" w:rsidRPr="00294EC2" w:rsidRDefault="0083183F" w:rsidP="0083183F">
      <w:pPr>
        <w:pStyle w:val="ListParagraph"/>
        <w:numPr>
          <w:ilvl w:val="1"/>
          <w:numId w:val="26"/>
        </w:numPr>
        <w:spacing w:after="160" w:line="259" w:lineRule="auto"/>
        <w:ind w:firstLine="630"/>
        <w:rPr>
          <w:rFonts w:cs="Calibri"/>
          <w:bCs/>
        </w:rPr>
      </w:pPr>
      <w:r w:rsidRPr="00294EC2">
        <w:rPr>
          <w:rFonts w:cs="Calibri"/>
        </w:rPr>
        <w:t>Real time analytics architecture</w:t>
      </w:r>
    </w:p>
    <w:p w14:paraId="0E5430A8" w14:textId="77777777" w:rsidR="00796EEE" w:rsidRDefault="00796EEE" w:rsidP="00BF3DD0">
      <w:pPr>
        <w:rPr>
          <w:rFonts w:asciiTheme="majorHAnsi" w:hAnsiTheme="majorHAnsi"/>
          <w:b/>
          <w:sz w:val="22"/>
          <w:szCs w:val="22"/>
        </w:rPr>
      </w:pPr>
    </w:p>
    <w:p w14:paraId="1D5580E7" w14:textId="77777777" w:rsidR="0083183F" w:rsidRDefault="0083183F" w:rsidP="00BF3DD0">
      <w:pPr>
        <w:rPr>
          <w:rFonts w:asciiTheme="majorHAnsi" w:hAnsiTheme="majorHAnsi"/>
          <w:b/>
          <w:sz w:val="22"/>
          <w:szCs w:val="22"/>
        </w:rPr>
      </w:pPr>
    </w:p>
    <w:p w14:paraId="743ED716" w14:textId="77777777" w:rsidR="0083183F" w:rsidRDefault="0083183F" w:rsidP="00BF3DD0">
      <w:pPr>
        <w:rPr>
          <w:rFonts w:asciiTheme="majorHAnsi" w:hAnsiTheme="majorHAnsi"/>
          <w:b/>
          <w:sz w:val="22"/>
          <w:szCs w:val="22"/>
        </w:rPr>
      </w:pPr>
    </w:p>
    <w:p w14:paraId="29CE6E8A" w14:textId="77777777" w:rsidR="0083183F" w:rsidRDefault="0083183F" w:rsidP="00BF3DD0">
      <w:pPr>
        <w:rPr>
          <w:rFonts w:asciiTheme="majorHAnsi" w:hAnsiTheme="majorHAnsi"/>
          <w:b/>
          <w:sz w:val="22"/>
          <w:szCs w:val="22"/>
        </w:rPr>
      </w:pPr>
    </w:p>
    <w:p w14:paraId="6F736E3C" w14:textId="77777777" w:rsidR="0083183F" w:rsidRDefault="0083183F" w:rsidP="00BF3DD0">
      <w:pPr>
        <w:rPr>
          <w:rFonts w:asciiTheme="majorHAnsi" w:hAnsiTheme="majorHAnsi"/>
          <w:b/>
          <w:sz w:val="22"/>
          <w:szCs w:val="22"/>
        </w:rPr>
      </w:pPr>
    </w:p>
    <w:p w14:paraId="3A58E64A" w14:textId="77777777" w:rsidR="0083183F" w:rsidRDefault="0083183F" w:rsidP="00BF3DD0">
      <w:pPr>
        <w:rPr>
          <w:rFonts w:asciiTheme="majorHAnsi" w:hAnsiTheme="majorHAnsi"/>
          <w:b/>
          <w:sz w:val="22"/>
          <w:szCs w:val="22"/>
        </w:rPr>
      </w:pPr>
    </w:p>
    <w:p w14:paraId="7F876D56" w14:textId="77777777" w:rsidR="0083183F" w:rsidRDefault="0083183F" w:rsidP="00BF3DD0">
      <w:pPr>
        <w:rPr>
          <w:rFonts w:asciiTheme="majorHAnsi" w:hAnsiTheme="majorHAnsi"/>
          <w:b/>
          <w:sz w:val="22"/>
          <w:szCs w:val="22"/>
        </w:rPr>
      </w:pPr>
    </w:p>
    <w:p w14:paraId="097A6EE3" w14:textId="77777777" w:rsidR="0083183F" w:rsidRPr="00920ED7" w:rsidRDefault="0083183F" w:rsidP="00BF3DD0">
      <w:pPr>
        <w:rPr>
          <w:rFonts w:asciiTheme="majorHAnsi" w:hAnsiTheme="majorHAnsi"/>
          <w:b/>
          <w:sz w:val="22"/>
          <w:szCs w:val="22"/>
        </w:rPr>
      </w:pPr>
    </w:p>
    <w:p w14:paraId="4EDBB708" w14:textId="76693784" w:rsidR="00BF3DD0" w:rsidRPr="00920ED7" w:rsidRDefault="00A80BDB" w:rsidP="00BF3DD0">
      <w:pPr>
        <w:rPr>
          <w:rFonts w:asciiTheme="majorHAnsi" w:hAnsiTheme="majorHAnsi"/>
          <w:b/>
          <w:sz w:val="22"/>
          <w:szCs w:val="22"/>
        </w:rPr>
      </w:pPr>
      <w:r w:rsidRPr="00920ED7">
        <w:rPr>
          <w:rFonts w:asciiTheme="majorHAnsi" w:hAnsiTheme="majorHAnsi"/>
          <w:b/>
          <w:sz w:val="22"/>
          <w:szCs w:val="22"/>
        </w:rPr>
        <w:lastRenderedPageBreak/>
        <w:t>Evaluation</w:t>
      </w:r>
      <w:r w:rsidR="00E71DA0" w:rsidRPr="00920ED7">
        <w:rPr>
          <w:rFonts w:asciiTheme="majorHAnsi" w:hAnsiTheme="majorHAnsi"/>
          <w:b/>
          <w:sz w:val="22"/>
          <w:szCs w:val="22"/>
        </w:rPr>
        <w:t xml:space="preserve"> &amp; Grading</w:t>
      </w:r>
      <w:r w:rsidR="00BF3DD0" w:rsidRPr="00920ED7">
        <w:rPr>
          <w:rFonts w:asciiTheme="majorHAnsi" w:hAnsiTheme="majorHAnsi"/>
          <w:b/>
          <w:sz w:val="22"/>
          <w:szCs w:val="22"/>
        </w:rPr>
        <w:t>:</w:t>
      </w:r>
    </w:p>
    <w:p w14:paraId="32361421" w14:textId="77777777" w:rsidR="00F75B2F" w:rsidRPr="00920ED7" w:rsidRDefault="00F75B2F" w:rsidP="00BF3DD0">
      <w:pPr>
        <w:rPr>
          <w:rFonts w:asciiTheme="majorHAnsi" w:hAnsiTheme="majorHAnsi"/>
          <w:sz w:val="22"/>
          <w:szCs w:val="22"/>
        </w:rPr>
      </w:pPr>
    </w:p>
    <w:p w14:paraId="5B022B51" w14:textId="3D83CAE0" w:rsidR="00A80BDB" w:rsidRPr="00920ED7" w:rsidRDefault="00F75B2F" w:rsidP="00BF3DD0">
      <w:pPr>
        <w:rPr>
          <w:rFonts w:asciiTheme="majorHAnsi" w:hAnsiTheme="majorHAnsi"/>
          <w:sz w:val="22"/>
          <w:szCs w:val="22"/>
        </w:rPr>
      </w:pPr>
      <w:r w:rsidRPr="00920ED7">
        <w:rPr>
          <w:rFonts w:asciiTheme="majorHAnsi" w:hAnsiTheme="majorHAnsi"/>
          <w:sz w:val="22"/>
          <w:szCs w:val="22"/>
        </w:rPr>
        <w:t>A letter grade will be assigned based on performance in the course</w:t>
      </w:r>
      <w:r w:rsidR="00E71DA0" w:rsidRPr="00920ED7">
        <w:rPr>
          <w:rFonts w:asciiTheme="majorHAnsi" w:hAnsiTheme="majorHAnsi"/>
          <w:sz w:val="22"/>
          <w:szCs w:val="22"/>
        </w:rPr>
        <w:t>,</w:t>
      </w:r>
      <w:r w:rsidRPr="00920ED7">
        <w:rPr>
          <w:rFonts w:asciiTheme="majorHAnsi" w:hAnsiTheme="majorHAnsi"/>
          <w:sz w:val="22"/>
          <w:szCs w:val="22"/>
        </w:rPr>
        <w:t xml:space="preserve"> according to the following scale:</w:t>
      </w:r>
    </w:p>
    <w:p w14:paraId="1954AAB8" w14:textId="77777777" w:rsidR="00F75B2F" w:rsidRPr="00920ED7" w:rsidRDefault="00F75B2F" w:rsidP="00BF3DD0">
      <w:pPr>
        <w:rPr>
          <w:rFonts w:asciiTheme="majorHAnsi" w:hAnsiTheme="majorHAnsi"/>
          <w:sz w:val="22"/>
          <w:szCs w:val="22"/>
        </w:rPr>
      </w:pPr>
    </w:p>
    <w:tbl>
      <w:tblPr>
        <w:tblStyle w:val="TableGrid"/>
        <w:tblW w:w="0" w:type="auto"/>
        <w:jc w:val="center"/>
        <w:tblInd w:w="90" w:type="dxa"/>
        <w:tblLook w:val="04A0" w:firstRow="1" w:lastRow="0" w:firstColumn="1" w:lastColumn="0" w:noHBand="0" w:noVBand="1"/>
      </w:tblPr>
      <w:tblGrid>
        <w:gridCol w:w="1000"/>
        <w:gridCol w:w="1710"/>
        <w:gridCol w:w="2610"/>
        <w:gridCol w:w="4203"/>
      </w:tblGrid>
      <w:tr w:rsidR="00F75B2F" w:rsidRPr="00920ED7" w14:paraId="440385B2" w14:textId="77777777" w:rsidTr="00920ED7">
        <w:trPr>
          <w:trHeight w:val="258"/>
          <w:jc w:val="center"/>
        </w:trPr>
        <w:tc>
          <w:tcPr>
            <w:tcW w:w="1000" w:type="dxa"/>
          </w:tcPr>
          <w:p w14:paraId="1F47396B" w14:textId="562CC4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Grade</w:t>
            </w:r>
          </w:p>
        </w:tc>
        <w:tc>
          <w:tcPr>
            <w:tcW w:w="1710" w:type="dxa"/>
          </w:tcPr>
          <w:p w14:paraId="0A72758C" w14:textId="68DF72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Quality Points</w:t>
            </w:r>
          </w:p>
        </w:tc>
        <w:tc>
          <w:tcPr>
            <w:tcW w:w="2610" w:type="dxa"/>
          </w:tcPr>
          <w:p w14:paraId="64142DC2" w14:textId="5F3BC4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Percentage Equivalents</w:t>
            </w:r>
          </w:p>
        </w:tc>
        <w:tc>
          <w:tcPr>
            <w:tcW w:w="4203" w:type="dxa"/>
          </w:tcPr>
          <w:p w14:paraId="752C6AA0" w14:textId="0E68E3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Interpretation</w:t>
            </w:r>
          </w:p>
        </w:tc>
      </w:tr>
      <w:tr w:rsidR="00F75B2F" w:rsidRPr="00920ED7" w14:paraId="2D0A40F3" w14:textId="77777777" w:rsidTr="00920ED7">
        <w:trPr>
          <w:trHeight w:val="258"/>
          <w:jc w:val="center"/>
        </w:trPr>
        <w:tc>
          <w:tcPr>
            <w:tcW w:w="1000" w:type="dxa"/>
          </w:tcPr>
          <w:p w14:paraId="0FB781AD" w14:textId="5646D9E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1C7A4EEE" w14:textId="21744E42"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4.00</w:t>
            </w:r>
          </w:p>
        </w:tc>
        <w:tc>
          <w:tcPr>
            <w:tcW w:w="2610" w:type="dxa"/>
          </w:tcPr>
          <w:p w14:paraId="1B32C061" w14:textId="74DE11B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50AFA6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Superior graduate attainment</w:t>
            </w:r>
          </w:p>
        </w:tc>
      </w:tr>
      <w:tr w:rsidR="00F75B2F" w:rsidRPr="00920ED7" w14:paraId="3B7050AC" w14:textId="77777777" w:rsidTr="00920ED7">
        <w:trPr>
          <w:trHeight w:val="258"/>
          <w:jc w:val="center"/>
        </w:trPr>
        <w:tc>
          <w:tcPr>
            <w:tcW w:w="1000" w:type="dxa"/>
          </w:tcPr>
          <w:p w14:paraId="467FF050" w14:textId="7721DB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7D6A6CE3" w14:textId="2247F9E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3.67</w:t>
            </w:r>
          </w:p>
        </w:tc>
        <w:tc>
          <w:tcPr>
            <w:tcW w:w="2610" w:type="dxa"/>
          </w:tcPr>
          <w:p w14:paraId="76E02CA9" w14:textId="065B570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11E3453"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A4AABFA" w14:textId="77777777" w:rsidTr="00920ED7">
        <w:trPr>
          <w:trHeight w:val="258"/>
          <w:jc w:val="center"/>
        </w:trPr>
        <w:tc>
          <w:tcPr>
            <w:tcW w:w="1000" w:type="dxa"/>
          </w:tcPr>
          <w:p w14:paraId="016BBFCB" w14:textId="68FE82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5ED3B1AC" w14:textId="05683C7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3.33</w:t>
            </w:r>
          </w:p>
        </w:tc>
        <w:tc>
          <w:tcPr>
            <w:tcW w:w="2610" w:type="dxa"/>
          </w:tcPr>
          <w:p w14:paraId="7A53EF7E" w14:textId="792679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117B71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Satisfactory graduate attainment</w:t>
            </w:r>
          </w:p>
        </w:tc>
      </w:tr>
      <w:tr w:rsidR="00F75B2F" w:rsidRPr="00920ED7" w14:paraId="09F10C7F" w14:textId="77777777" w:rsidTr="00920ED7">
        <w:trPr>
          <w:trHeight w:val="258"/>
          <w:jc w:val="center"/>
        </w:trPr>
        <w:tc>
          <w:tcPr>
            <w:tcW w:w="1000" w:type="dxa"/>
          </w:tcPr>
          <w:p w14:paraId="09E482AB" w14:textId="06F11BD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0DB44F8D" w14:textId="016521B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3.00</w:t>
            </w:r>
          </w:p>
        </w:tc>
        <w:tc>
          <w:tcPr>
            <w:tcW w:w="2610" w:type="dxa"/>
          </w:tcPr>
          <w:p w14:paraId="595C917A" w14:textId="54136BB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4F45CED2"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5221296" w14:textId="77777777" w:rsidTr="00920ED7">
        <w:trPr>
          <w:trHeight w:val="246"/>
          <w:jc w:val="center"/>
        </w:trPr>
        <w:tc>
          <w:tcPr>
            <w:tcW w:w="1000" w:type="dxa"/>
          </w:tcPr>
          <w:p w14:paraId="219BC79A" w14:textId="6AC67A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7F791B6E" w14:textId="726D12B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2.67</w:t>
            </w:r>
          </w:p>
        </w:tc>
        <w:tc>
          <w:tcPr>
            <w:tcW w:w="2610" w:type="dxa"/>
          </w:tcPr>
          <w:p w14:paraId="641E4D1C" w14:textId="0818785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798118A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709C7D81" w14:textId="77777777" w:rsidTr="00920ED7">
        <w:trPr>
          <w:trHeight w:val="232"/>
          <w:jc w:val="center"/>
        </w:trPr>
        <w:tc>
          <w:tcPr>
            <w:tcW w:w="1000" w:type="dxa"/>
          </w:tcPr>
          <w:p w14:paraId="26F8A2CA" w14:textId="5B440D5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272FC1C9" w14:textId="22E0FFF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2.33</w:t>
            </w:r>
          </w:p>
        </w:tc>
        <w:tc>
          <w:tcPr>
            <w:tcW w:w="2610" w:type="dxa"/>
          </w:tcPr>
          <w:p w14:paraId="6E2A05D2" w14:textId="2DCD7D2B"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5D2E464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Attainment below graduate expectations</w:t>
            </w:r>
          </w:p>
        </w:tc>
      </w:tr>
      <w:tr w:rsidR="00F75B2F" w:rsidRPr="00920ED7" w14:paraId="1C145B41" w14:textId="77777777" w:rsidTr="00920ED7">
        <w:trPr>
          <w:trHeight w:val="258"/>
          <w:jc w:val="center"/>
        </w:trPr>
        <w:tc>
          <w:tcPr>
            <w:tcW w:w="1000" w:type="dxa"/>
          </w:tcPr>
          <w:p w14:paraId="640BB554" w14:textId="5CC1E39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3E87A258" w14:textId="43E817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2.00</w:t>
            </w:r>
          </w:p>
        </w:tc>
        <w:tc>
          <w:tcPr>
            <w:tcW w:w="2610" w:type="dxa"/>
          </w:tcPr>
          <w:p w14:paraId="746BD3C5" w14:textId="3F47B31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67A8298B"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146A98E0" w14:textId="77777777" w:rsidTr="00920ED7">
        <w:trPr>
          <w:trHeight w:val="258"/>
          <w:jc w:val="center"/>
        </w:trPr>
        <w:tc>
          <w:tcPr>
            <w:tcW w:w="1000" w:type="dxa"/>
          </w:tcPr>
          <w:p w14:paraId="7BAF8957" w14:textId="15449E7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53FD8ABA" w14:textId="7432B1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1.67</w:t>
            </w:r>
          </w:p>
        </w:tc>
        <w:tc>
          <w:tcPr>
            <w:tcW w:w="2610" w:type="dxa"/>
          </w:tcPr>
          <w:p w14:paraId="40BFF1AA" w14:textId="3CAF26DE"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EA6D669"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3B86FF3A" w14:textId="77777777" w:rsidTr="00920ED7">
        <w:trPr>
          <w:trHeight w:val="269"/>
          <w:jc w:val="center"/>
        </w:trPr>
        <w:tc>
          <w:tcPr>
            <w:tcW w:w="1000" w:type="dxa"/>
          </w:tcPr>
          <w:p w14:paraId="3DCEE2DC" w14:textId="047F7B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F</w:t>
            </w:r>
          </w:p>
        </w:tc>
        <w:tc>
          <w:tcPr>
            <w:tcW w:w="1710" w:type="dxa"/>
          </w:tcPr>
          <w:p w14:paraId="58778B03" w14:textId="023EC0C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0</w:t>
            </w:r>
          </w:p>
        </w:tc>
        <w:tc>
          <w:tcPr>
            <w:tcW w:w="2610" w:type="dxa"/>
          </w:tcPr>
          <w:p w14:paraId="7D1CDBEC" w14:textId="3615941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&lt; 70%</w:t>
            </w:r>
          </w:p>
        </w:tc>
        <w:tc>
          <w:tcPr>
            <w:tcW w:w="4203" w:type="dxa"/>
          </w:tcPr>
          <w:p w14:paraId="572DEF8F" w14:textId="29FF420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eastAsia="Times New Roman" w:hAnsiTheme="majorHAnsi" w:cs="Arial"/>
                <w:sz w:val="22"/>
                <w:szCs w:val="22"/>
              </w:rPr>
              <w:t>Failure</w:t>
            </w:r>
          </w:p>
        </w:tc>
      </w:tr>
    </w:tbl>
    <w:p w14:paraId="74AC17DE" w14:textId="77777777" w:rsidR="00F75B2F" w:rsidRPr="00920ED7" w:rsidRDefault="00F75B2F" w:rsidP="00BF3DD0">
      <w:pPr>
        <w:rPr>
          <w:rFonts w:asciiTheme="majorHAnsi" w:hAnsiTheme="majorHAnsi"/>
          <w:sz w:val="22"/>
          <w:szCs w:val="22"/>
        </w:rPr>
      </w:pPr>
    </w:p>
    <w:p w14:paraId="18631567" w14:textId="3660539A" w:rsidR="00796EEE" w:rsidRPr="00920ED7" w:rsidRDefault="00AD2DE2" w:rsidP="00BF3DD0">
      <w:pPr>
        <w:rPr>
          <w:rFonts w:asciiTheme="majorHAnsi" w:hAnsiTheme="majorHAnsi"/>
          <w:sz w:val="22"/>
          <w:szCs w:val="22"/>
        </w:rPr>
      </w:pPr>
      <w:r w:rsidRPr="00920ED7">
        <w:rPr>
          <w:rFonts w:asciiTheme="majorHAnsi" w:hAnsiTheme="majorHAnsi"/>
          <w:sz w:val="22"/>
          <w:szCs w:val="22"/>
        </w:rPr>
        <w:t xml:space="preserve">D grades are not used. </w:t>
      </w:r>
      <w:r w:rsidR="00F75B2F" w:rsidRPr="00920ED7">
        <w:rPr>
          <w:rFonts w:asciiTheme="majorHAnsi" w:hAnsiTheme="majorHAnsi"/>
          <w:sz w:val="22"/>
          <w:szCs w:val="22"/>
        </w:rPr>
        <w:t>Refer to the Graduate Catalog for description of NG</w:t>
      </w:r>
      <w:r w:rsidRPr="00920ED7">
        <w:rPr>
          <w:rFonts w:asciiTheme="majorHAnsi" w:hAnsiTheme="majorHAnsi"/>
          <w:sz w:val="22"/>
          <w:szCs w:val="22"/>
        </w:rPr>
        <w:t xml:space="preserve"> (No Grade)</w:t>
      </w:r>
      <w:r w:rsidR="00F75B2F" w:rsidRPr="00920ED7">
        <w:rPr>
          <w:rFonts w:asciiTheme="majorHAnsi" w:hAnsiTheme="majorHAnsi"/>
          <w:sz w:val="22"/>
          <w:szCs w:val="22"/>
        </w:rPr>
        <w:t xml:space="preserve">, </w:t>
      </w:r>
      <w:r w:rsidRPr="00920ED7">
        <w:rPr>
          <w:rFonts w:asciiTheme="majorHAnsi" w:hAnsiTheme="majorHAnsi"/>
          <w:sz w:val="22"/>
          <w:szCs w:val="22"/>
        </w:rPr>
        <w:t>W, &amp;</w:t>
      </w:r>
      <w:r w:rsidR="00F75B2F" w:rsidRPr="00920ED7">
        <w:rPr>
          <w:rFonts w:asciiTheme="majorHAnsi" w:hAnsiTheme="majorHAnsi"/>
          <w:sz w:val="22"/>
          <w:szCs w:val="22"/>
        </w:rPr>
        <w:t xml:space="preserve"> other grades.</w:t>
      </w:r>
    </w:p>
    <w:p w14:paraId="44FAE507" w14:textId="77777777" w:rsidR="00525097" w:rsidRPr="00920ED7" w:rsidRDefault="00525097" w:rsidP="00707F29">
      <w:pPr>
        <w:rPr>
          <w:rFonts w:asciiTheme="majorHAnsi" w:hAnsiTheme="majorHAnsi"/>
          <w:b/>
          <w:sz w:val="22"/>
          <w:szCs w:val="22"/>
        </w:rPr>
      </w:pPr>
    </w:p>
    <w:p w14:paraId="18F9AD85" w14:textId="77777777" w:rsidR="00E71DA0" w:rsidRPr="00920ED7" w:rsidRDefault="00E71DA0">
      <w:pPr>
        <w:rPr>
          <w:rFonts w:asciiTheme="majorHAnsi" w:hAnsiTheme="majorHAnsi"/>
          <w:b/>
          <w:sz w:val="22"/>
          <w:szCs w:val="22"/>
        </w:rPr>
      </w:pPr>
      <w:r w:rsidRPr="00920ED7">
        <w:rPr>
          <w:rFonts w:asciiTheme="majorHAnsi" w:hAnsiTheme="majorHAnsi"/>
          <w:b/>
          <w:sz w:val="22"/>
          <w:szCs w:val="22"/>
        </w:rPr>
        <w:br w:type="page"/>
      </w:r>
    </w:p>
    <w:p w14:paraId="08EF95C5" w14:textId="24AA209E" w:rsidR="00653F36" w:rsidRPr="00920ED7" w:rsidRDefault="00A80BDB" w:rsidP="00707F29">
      <w:pPr>
        <w:rPr>
          <w:rFonts w:asciiTheme="majorHAnsi" w:hAnsiTheme="majorHAnsi"/>
          <w:b/>
          <w:sz w:val="22"/>
          <w:szCs w:val="22"/>
        </w:rPr>
      </w:pPr>
      <w:r w:rsidRPr="00920ED7">
        <w:rPr>
          <w:rFonts w:asciiTheme="majorHAnsi" w:hAnsiTheme="majorHAnsi"/>
          <w:b/>
          <w:sz w:val="22"/>
          <w:szCs w:val="22"/>
        </w:rPr>
        <w:lastRenderedPageBreak/>
        <w:t>Statement</w:t>
      </w:r>
      <w:r w:rsidR="00EB7E18" w:rsidRPr="00920ED7">
        <w:rPr>
          <w:rFonts w:asciiTheme="majorHAnsi" w:hAnsiTheme="majorHAnsi"/>
          <w:b/>
          <w:sz w:val="22"/>
          <w:szCs w:val="22"/>
        </w:rPr>
        <w:t>s</w:t>
      </w:r>
      <w:r w:rsidRPr="00920ED7">
        <w:rPr>
          <w:rFonts w:asciiTheme="majorHAnsi" w:hAnsiTheme="majorHAnsi"/>
          <w:b/>
          <w:sz w:val="22"/>
          <w:szCs w:val="22"/>
        </w:rPr>
        <w:t xml:space="preserve"> Common to All WCU </w:t>
      </w:r>
      <w:r w:rsidR="00E71DA0" w:rsidRPr="00920ED7">
        <w:rPr>
          <w:rFonts w:asciiTheme="majorHAnsi" w:hAnsiTheme="majorHAnsi"/>
          <w:b/>
          <w:sz w:val="22"/>
          <w:szCs w:val="22"/>
        </w:rPr>
        <w:t>G</w:t>
      </w:r>
      <w:r w:rsidR="00826819" w:rsidRPr="00920ED7">
        <w:rPr>
          <w:rFonts w:asciiTheme="majorHAnsi" w:hAnsiTheme="majorHAnsi"/>
          <w:b/>
          <w:sz w:val="22"/>
          <w:szCs w:val="22"/>
        </w:rPr>
        <w:t xml:space="preserve">raduate </w:t>
      </w:r>
      <w:r w:rsidRPr="00920ED7">
        <w:rPr>
          <w:rFonts w:asciiTheme="majorHAnsi" w:hAnsiTheme="majorHAnsi"/>
          <w:b/>
          <w:sz w:val="22"/>
          <w:szCs w:val="22"/>
        </w:rPr>
        <w:t>Syllabi:</w:t>
      </w:r>
    </w:p>
    <w:p w14:paraId="7E974618" w14:textId="77777777" w:rsidR="00920ED7" w:rsidRDefault="00920ED7" w:rsidP="00E71DA0">
      <w:pPr>
        <w:rPr>
          <w:rFonts w:asciiTheme="majorHAnsi" w:hAnsiTheme="majorHAnsi"/>
          <w:b/>
          <w:sz w:val="28"/>
          <w:szCs w:val="28"/>
        </w:rPr>
      </w:pPr>
    </w:p>
    <w:p w14:paraId="60A06B50" w14:textId="77963EFB" w:rsidR="00E71DA0" w:rsidRPr="00920ED7" w:rsidRDefault="00E71DA0" w:rsidP="00E71DA0">
      <w:pPr>
        <w:rPr>
          <w:rFonts w:asciiTheme="majorHAnsi" w:hAnsiTheme="majorHAnsi"/>
          <w:b/>
          <w:sz w:val="28"/>
          <w:szCs w:val="28"/>
        </w:rPr>
      </w:pPr>
      <w:r w:rsidRPr="00920ED7">
        <w:rPr>
          <w:rFonts w:asciiTheme="majorHAnsi" w:hAnsiTheme="majorHAnsi"/>
          <w:noProof/>
          <w:sz w:val="28"/>
          <w:szCs w:val="28"/>
        </w:rPr>
        <w:drawing>
          <wp:anchor distT="0" distB="0" distL="114300" distR="114300" simplePos="0" relativeHeight="251659264" behindDoc="0" locked="0" layoutInCell="1" allowOverlap="1" wp14:anchorId="3B90BD7A" wp14:editId="3AC1C2FE">
            <wp:simplePos x="0" y="0"/>
            <wp:positionH relativeFrom="page">
              <wp:posOffset>6400800</wp:posOffset>
            </wp:positionH>
            <wp:positionV relativeFrom="margin">
              <wp:align>top</wp:align>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p>
    <w:p w14:paraId="0541D5FA" w14:textId="106CF70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ACADEMIC &amp; PERSONAL INTEGRITY</w:t>
      </w:r>
    </w:p>
    <w:p w14:paraId="11C9F374"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920ED7">
        <w:rPr>
          <w:rFonts w:asciiTheme="majorHAnsi" w:hAnsiTheme="majorHAnsi"/>
          <w:i/>
          <w:sz w:val="20"/>
          <w:szCs w:val="20"/>
        </w:rPr>
        <w:t>Ram’s Eye View</w:t>
      </w:r>
      <w:r w:rsidRPr="00920ED7">
        <w:rPr>
          <w:rFonts w:asciiTheme="majorHAnsi" w:hAnsiTheme="majorHAnsi"/>
          <w:sz w:val="20"/>
          <w:szCs w:val="20"/>
        </w:rPr>
        <w:t>, and the University website at www.wcupa.edu.</w:t>
      </w:r>
    </w:p>
    <w:p w14:paraId="0B8D57E6" w14:textId="77777777" w:rsidR="00E71DA0" w:rsidRPr="00920ED7" w:rsidRDefault="00E71DA0" w:rsidP="00E71DA0">
      <w:pPr>
        <w:rPr>
          <w:rFonts w:asciiTheme="majorHAnsi" w:hAnsiTheme="majorHAnsi"/>
          <w:sz w:val="20"/>
          <w:szCs w:val="20"/>
        </w:rPr>
      </w:pPr>
      <w:bookmarkStart w:id="1" w:name="OLE_LINK5"/>
      <w:bookmarkStart w:id="2" w:name="OLE_LINK6"/>
    </w:p>
    <w:bookmarkEnd w:id="1"/>
    <w:bookmarkEnd w:id="2"/>
    <w:p w14:paraId="4871D338" w14:textId="1C8EC84F"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STUDENTS WITH DISABILITIES</w:t>
      </w:r>
    </w:p>
    <w:p w14:paraId="6EBDBDE9"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14:paraId="002B7D73" w14:textId="77777777" w:rsidR="00E71DA0" w:rsidRPr="00920ED7" w:rsidRDefault="00E71DA0" w:rsidP="00E71DA0">
      <w:pPr>
        <w:rPr>
          <w:rFonts w:asciiTheme="majorHAnsi" w:hAnsiTheme="majorHAnsi"/>
          <w:sz w:val="20"/>
          <w:szCs w:val="20"/>
        </w:rPr>
      </w:pPr>
      <w:bookmarkStart w:id="3" w:name="OLE_LINK15"/>
      <w:bookmarkStart w:id="4" w:name="OLE_LINK16"/>
    </w:p>
    <w:p w14:paraId="1F78442D" w14:textId="77777777" w:rsidR="00E71DA0" w:rsidRPr="00920ED7" w:rsidRDefault="00E71DA0" w:rsidP="00E71DA0">
      <w:pPr>
        <w:rPr>
          <w:rFonts w:asciiTheme="majorHAnsi" w:hAnsiTheme="majorHAnsi"/>
          <w:b/>
          <w:sz w:val="20"/>
          <w:szCs w:val="20"/>
        </w:rPr>
      </w:pPr>
      <w:bookmarkStart w:id="5" w:name="OLE_LINK1"/>
      <w:bookmarkStart w:id="6" w:name="OLE_LINK2"/>
      <w:bookmarkEnd w:id="3"/>
      <w:bookmarkEnd w:id="4"/>
      <w:r w:rsidRPr="00920ED7">
        <w:rPr>
          <w:rFonts w:asciiTheme="majorHAnsi" w:hAnsiTheme="majorHAnsi"/>
          <w:b/>
          <w:sz w:val="20"/>
          <w:szCs w:val="20"/>
        </w:rPr>
        <w:t>REPORTING INCIDENTS OF SEXUAL VIOLENCE</w:t>
      </w:r>
    </w:p>
    <w:p w14:paraId="1042089A" w14:textId="74E1CC25" w:rsidR="00E71DA0" w:rsidRDefault="00E71DA0" w:rsidP="00E71DA0">
      <w:pPr>
        <w:rPr>
          <w:rFonts w:asciiTheme="majorHAnsi" w:hAnsiTheme="majorHAnsi"/>
          <w:sz w:val="20"/>
          <w:szCs w:val="20"/>
        </w:rPr>
      </w:pPr>
      <w:r w:rsidRPr="00920ED7">
        <w:rPr>
          <w:rFonts w:asciiTheme="majorHAnsi" w:hAnsiTheme="majorHAnsi"/>
          <w:sz w:val="20"/>
          <w:szCs w:val="20"/>
        </w:rPr>
        <w:t>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10" w:history="1">
        <w:r w:rsidR="006C1DD9" w:rsidRPr="00814917">
          <w:rPr>
            <w:rStyle w:val="Hyperlink"/>
            <w:rFonts w:asciiTheme="majorHAnsi" w:hAnsiTheme="majorHAnsi"/>
            <w:sz w:val="20"/>
            <w:szCs w:val="20"/>
          </w:rPr>
          <w:t>http://www.wcupa.edu/_admin/social.equity/</w:t>
        </w:r>
      </w:hyperlink>
      <w:r w:rsidRPr="00920ED7">
        <w:rPr>
          <w:rFonts w:asciiTheme="majorHAnsi" w:hAnsiTheme="majorHAnsi"/>
          <w:sz w:val="20"/>
          <w:szCs w:val="20"/>
        </w:rPr>
        <w:t>.</w:t>
      </w:r>
    </w:p>
    <w:p w14:paraId="51F9EF72" w14:textId="77777777" w:rsidR="006C1DD9" w:rsidRDefault="006C1DD9" w:rsidP="00E71DA0">
      <w:pPr>
        <w:rPr>
          <w:rFonts w:asciiTheme="majorHAnsi" w:hAnsiTheme="majorHAnsi"/>
          <w:sz w:val="20"/>
          <w:szCs w:val="20"/>
        </w:rPr>
      </w:pPr>
    </w:p>
    <w:p w14:paraId="5D388465" w14:textId="77777777" w:rsidR="006C1DD9" w:rsidRPr="00E21705" w:rsidRDefault="006C1DD9" w:rsidP="006C1DD9">
      <w:pPr>
        <w:rPr>
          <w:rFonts w:asciiTheme="majorHAnsi" w:hAnsiTheme="majorHAnsi"/>
          <w:b/>
          <w:bCs/>
          <w:sz w:val="20"/>
          <w:szCs w:val="20"/>
        </w:rPr>
      </w:pPr>
      <w:r>
        <w:rPr>
          <w:rFonts w:asciiTheme="majorHAnsi" w:hAnsiTheme="majorHAnsi"/>
          <w:b/>
          <w:bCs/>
          <w:sz w:val="20"/>
          <w:szCs w:val="20"/>
        </w:rPr>
        <w:t>EXCUSED ABSENCES POLICY</w:t>
      </w:r>
    </w:p>
    <w:p w14:paraId="5C3C05E2" w14:textId="63C5FF3F" w:rsidR="006C1DD9" w:rsidRPr="00E21705" w:rsidRDefault="006C1DD9" w:rsidP="006C1DD9">
      <w:pPr>
        <w:rPr>
          <w:rFonts w:asciiTheme="majorHAnsi" w:hAnsiTheme="majorHAnsi"/>
          <w:sz w:val="20"/>
          <w:szCs w:val="20"/>
        </w:rPr>
      </w:pPr>
      <w:r w:rsidRPr="00E21705">
        <w:rPr>
          <w:rFonts w:asciiTheme="majorHAnsi" w:hAnsiTheme="majorHAnsi"/>
          <w:sz w:val="20"/>
          <w:szCs w:val="20"/>
        </w:rPr>
        <w:t>Students are advised to carefully read and comply with the excused absences policy</w:t>
      </w:r>
      <w:r>
        <w:rPr>
          <w:rFonts w:asciiTheme="majorHAnsi" w:hAnsiTheme="majorHAnsi"/>
          <w:sz w:val="20"/>
          <w:szCs w:val="20"/>
        </w:rPr>
        <w:t>, including absences</w:t>
      </w:r>
      <w:r w:rsidRPr="00E21705">
        <w:rPr>
          <w:rFonts w:asciiTheme="majorHAnsi" w:hAnsiTheme="majorHAnsi"/>
          <w:sz w:val="20"/>
          <w:szCs w:val="20"/>
        </w:rPr>
        <w:t xml:space="preserve"> for university-sanctioned events</w:t>
      </w:r>
      <w:r>
        <w:rPr>
          <w:rFonts w:asciiTheme="majorHAnsi" w:hAnsiTheme="majorHAnsi"/>
          <w:sz w:val="20"/>
          <w:szCs w:val="20"/>
        </w:rPr>
        <w:t>,</w:t>
      </w:r>
      <w:r w:rsidRPr="00E21705">
        <w:rPr>
          <w:rFonts w:asciiTheme="majorHAnsi" w:hAnsiTheme="majorHAnsi"/>
          <w:sz w:val="20"/>
          <w:szCs w:val="20"/>
        </w:rPr>
        <w:t xml:space="preserve"> contained in the WCU </w:t>
      </w:r>
      <w:r>
        <w:rPr>
          <w:rFonts w:asciiTheme="majorHAnsi" w:hAnsiTheme="majorHAnsi"/>
          <w:sz w:val="20"/>
          <w:szCs w:val="20"/>
        </w:rPr>
        <w:t>G</w:t>
      </w:r>
      <w:r w:rsidRPr="00E21705">
        <w:rPr>
          <w:rFonts w:asciiTheme="majorHAnsi" w:hAnsiTheme="majorHAnsi"/>
          <w:sz w:val="20"/>
          <w:szCs w:val="20"/>
        </w:rPr>
        <w:t>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5050ADB2" w14:textId="77777777" w:rsidR="00E71DA0" w:rsidRPr="00920ED7" w:rsidRDefault="00E71DA0" w:rsidP="00E71DA0">
      <w:pPr>
        <w:rPr>
          <w:rFonts w:asciiTheme="majorHAnsi" w:hAnsiTheme="majorHAnsi"/>
          <w:sz w:val="20"/>
          <w:szCs w:val="20"/>
        </w:rPr>
      </w:pPr>
    </w:p>
    <w:p w14:paraId="422476E2" w14:textId="7777777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EMERGENCY PREPAREDNESS</w:t>
      </w:r>
    </w:p>
    <w:p w14:paraId="4AF5D40C"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bookmarkEnd w:id="5"/>
    <w:bookmarkEnd w:id="6"/>
    <w:p w14:paraId="53D4A062" w14:textId="77777777" w:rsidR="00E71DA0" w:rsidRPr="00920ED7" w:rsidRDefault="00E71DA0" w:rsidP="00E71DA0">
      <w:pPr>
        <w:rPr>
          <w:rFonts w:asciiTheme="majorHAnsi" w:hAnsiTheme="majorHAnsi"/>
          <w:sz w:val="20"/>
          <w:szCs w:val="20"/>
        </w:rPr>
      </w:pPr>
    </w:p>
    <w:p w14:paraId="1F19A925" w14:textId="77777777" w:rsidR="00E71DA0" w:rsidRPr="00920ED7" w:rsidRDefault="00E71DA0" w:rsidP="00E71DA0">
      <w:pPr>
        <w:rPr>
          <w:rFonts w:asciiTheme="majorHAnsi" w:hAnsiTheme="majorHAnsi"/>
          <w:b/>
          <w:bCs/>
          <w:sz w:val="20"/>
          <w:szCs w:val="20"/>
        </w:rPr>
      </w:pPr>
      <w:r w:rsidRPr="00920ED7">
        <w:rPr>
          <w:rFonts w:asciiTheme="majorHAnsi" w:hAnsiTheme="majorHAnsi"/>
          <w:b/>
          <w:bCs/>
          <w:sz w:val="20"/>
          <w:szCs w:val="20"/>
        </w:rPr>
        <w:t>ELECTRONIC MAIL POLICY</w:t>
      </w:r>
    </w:p>
    <w:p w14:paraId="1C213EAB" w14:textId="4350780C" w:rsidR="00D47175" w:rsidRPr="00920ED7" w:rsidRDefault="00E71DA0" w:rsidP="00564714">
      <w:pPr>
        <w:rPr>
          <w:rFonts w:asciiTheme="majorHAnsi" w:hAnsiTheme="majorHAnsi"/>
        </w:rPr>
      </w:pPr>
      <w:r w:rsidRPr="00920ED7">
        <w:rPr>
          <w:rFonts w:asciiTheme="majorHAnsi" w:hAnsi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14:paraId="6404B74B" w14:textId="77777777" w:rsidR="00305D15" w:rsidRPr="00920ED7" w:rsidRDefault="00305D15" w:rsidP="00525097">
      <w:pPr>
        <w:spacing w:line="276" w:lineRule="auto"/>
        <w:rPr>
          <w:rFonts w:asciiTheme="majorHAnsi" w:hAnsiTheme="majorHAnsi"/>
        </w:rPr>
      </w:pPr>
    </w:p>
    <w:sectPr w:rsidR="00305D15" w:rsidRPr="00920ED7" w:rsidSect="002238AA">
      <w:headerReference w:type="even" r:id="rId11"/>
      <w:headerReference w:type="default" r:id="rId12"/>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940AB" w14:textId="77777777" w:rsidR="00F75B2F" w:rsidRDefault="00F75B2F" w:rsidP="00C24810">
      <w:r>
        <w:separator/>
      </w:r>
    </w:p>
  </w:endnote>
  <w:endnote w:type="continuationSeparator" w:id="0">
    <w:p w14:paraId="273A2D8E" w14:textId="77777777" w:rsidR="00F75B2F" w:rsidRDefault="00F75B2F"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DengXian">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6C605" w14:textId="77777777" w:rsidR="00F75B2F" w:rsidRDefault="00F75B2F" w:rsidP="00C24810">
      <w:r>
        <w:separator/>
      </w:r>
    </w:p>
  </w:footnote>
  <w:footnote w:type="continuationSeparator" w:id="0">
    <w:p w14:paraId="6EBE7358" w14:textId="77777777" w:rsidR="00F75B2F" w:rsidRDefault="00F75B2F" w:rsidP="00C2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8F9C" w14:textId="58D13F23"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60203A">
      <w:rPr>
        <w:rStyle w:val="PageNumber"/>
        <w:noProof/>
      </w:rPr>
      <w:t>1</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A763FC"/>
    <w:multiLevelType w:val="hybridMultilevel"/>
    <w:tmpl w:val="59E4E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8C3DA7"/>
    <w:multiLevelType w:val="hybridMultilevel"/>
    <w:tmpl w:val="6962704E"/>
    <w:lvl w:ilvl="0" w:tplc="EF72B188">
      <w:start w:val="1"/>
      <w:numFmt w:val="decimal"/>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5D9290A"/>
    <w:multiLevelType w:val="multilevel"/>
    <w:tmpl w:val="95A683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E37DD"/>
    <w:multiLevelType w:val="multilevel"/>
    <w:tmpl w:val="B3CAE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1333C0"/>
    <w:multiLevelType w:val="hybridMultilevel"/>
    <w:tmpl w:val="20F4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99E71B8"/>
    <w:multiLevelType w:val="multilevel"/>
    <w:tmpl w:val="D1C60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7A084F"/>
    <w:multiLevelType w:val="hybridMultilevel"/>
    <w:tmpl w:val="792ACEAA"/>
    <w:lvl w:ilvl="0" w:tplc="E84C5C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5"/>
  </w:num>
  <w:num w:numId="4">
    <w:abstractNumId w:val="2"/>
  </w:num>
  <w:num w:numId="5">
    <w:abstractNumId w:val="7"/>
  </w:num>
  <w:num w:numId="6">
    <w:abstractNumId w:val="17"/>
  </w:num>
  <w:num w:numId="7">
    <w:abstractNumId w:val="3"/>
  </w:num>
  <w:num w:numId="8">
    <w:abstractNumId w:val="9"/>
  </w:num>
  <w:num w:numId="9">
    <w:abstractNumId w:val="0"/>
  </w:num>
  <w:num w:numId="10">
    <w:abstractNumId w:val="18"/>
  </w:num>
  <w:num w:numId="11">
    <w:abstractNumId w:val="10"/>
  </w:num>
  <w:num w:numId="12">
    <w:abstractNumId w:val="26"/>
  </w:num>
  <w:num w:numId="13">
    <w:abstractNumId w:val="23"/>
  </w:num>
  <w:num w:numId="14">
    <w:abstractNumId w:val="6"/>
  </w:num>
  <w:num w:numId="15">
    <w:abstractNumId w:val="19"/>
  </w:num>
  <w:num w:numId="16">
    <w:abstractNumId w:val="13"/>
  </w:num>
  <w:num w:numId="17">
    <w:abstractNumId w:val="11"/>
  </w:num>
  <w:num w:numId="18">
    <w:abstractNumId w:val="25"/>
  </w:num>
  <w:num w:numId="19">
    <w:abstractNumId w:val="14"/>
  </w:num>
  <w:num w:numId="20">
    <w:abstractNumId w:val="21"/>
  </w:num>
  <w:num w:numId="21">
    <w:abstractNumId w:val="4"/>
  </w:num>
  <w:num w:numId="22">
    <w:abstractNumId w:val="16"/>
  </w:num>
  <w:num w:numId="23">
    <w:abstractNumId w:val="8"/>
  </w:num>
  <w:num w:numId="24">
    <w:abstractNumId w:val="24"/>
  </w:num>
  <w:num w:numId="25">
    <w:abstractNumId w:val="1"/>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D8"/>
    <w:rsid w:val="00011F32"/>
    <w:rsid w:val="00014850"/>
    <w:rsid w:val="00026892"/>
    <w:rsid w:val="00030A0E"/>
    <w:rsid w:val="0003622C"/>
    <w:rsid w:val="00037FEB"/>
    <w:rsid w:val="000455D8"/>
    <w:rsid w:val="00052E05"/>
    <w:rsid w:val="00083E27"/>
    <w:rsid w:val="00086E85"/>
    <w:rsid w:val="000A26C9"/>
    <w:rsid w:val="000A479B"/>
    <w:rsid w:val="000A5D06"/>
    <w:rsid w:val="000B4CFD"/>
    <w:rsid w:val="000C534F"/>
    <w:rsid w:val="000D753D"/>
    <w:rsid w:val="000F5300"/>
    <w:rsid w:val="0010525C"/>
    <w:rsid w:val="00105D6C"/>
    <w:rsid w:val="00120821"/>
    <w:rsid w:val="0013188E"/>
    <w:rsid w:val="00142616"/>
    <w:rsid w:val="00155FD8"/>
    <w:rsid w:val="0016477D"/>
    <w:rsid w:val="00184F72"/>
    <w:rsid w:val="001A3B7A"/>
    <w:rsid w:val="001B4750"/>
    <w:rsid w:val="001C4F9C"/>
    <w:rsid w:val="001D3F96"/>
    <w:rsid w:val="001F7768"/>
    <w:rsid w:val="0020470D"/>
    <w:rsid w:val="00211BED"/>
    <w:rsid w:val="00214234"/>
    <w:rsid w:val="002238AA"/>
    <w:rsid w:val="00234574"/>
    <w:rsid w:val="0025291F"/>
    <w:rsid w:val="00256C94"/>
    <w:rsid w:val="00271D23"/>
    <w:rsid w:val="00272721"/>
    <w:rsid w:val="0028635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D1F62"/>
    <w:rsid w:val="003F2B2F"/>
    <w:rsid w:val="004013F4"/>
    <w:rsid w:val="00403E0D"/>
    <w:rsid w:val="00405820"/>
    <w:rsid w:val="00417901"/>
    <w:rsid w:val="004276E2"/>
    <w:rsid w:val="004349E0"/>
    <w:rsid w:val="00442EC4"/>
    <w:rsid w:val="00454A07"/>
    <w:rsid w:val="004728CE"/>
    <w:rsid w:val="0047310E"/>
    <w:rsid w:val="00473130"/>
    <w:rsid w:val="00475F55"/>
    <w:rsid w:val="004902F6"/>
    <w:rsid w:val="004A3C29"/>
    <w:rsid w:val="004B606A"/>
    <w:rsid w:val="004C328C"/>
    <w:rsid w:val="004C49AA"/>
    <w:rsid w:val="004E0D4C"/>
    <w:rsid w:val="004E1312"/>
    <w:rsid w:val="004F49D9"/>
    <w:rsid w:val="00525097"/>
    <w:rsid w:val="00532756"/>
    <w:rsid w:val="005407BF"/>
    <w:rsid w:val="005469B8"/>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203A"/>
    <w:rsid w:val="00605407"/>
    <w:rsid w:val="00616E26"/>
    <w:rsid w:val="00621447"/>
    <w:rsid w:val="0062258A"/>
    <w:rsid w:val="00630365"/>
    <w:rsid w:val="0063117F"/>
    <w:rsid w:val="006450B5"/>
    <w:rsid w:val="00645ED0"/>
    <w:rsid w:val="00653F36"/>
    <w:rsid w:val="00660C65"/>
    <w:rsid w:val="006661DB"/>
    <w:rsid w:val="00677E04"/>
    <w:rsid w:val="00685972"/>
    <w:rsid w:val="00693A88"/>
    <w:rsid w:val="006C1DD9"/>
    <w:rsid w:val="006E51FF"/>
    <w:rsid w:val="006E550A"/>
    <w:rsid w:val="006E56BB"/>
    <w:rsid w:val="006F2243"/>
    <w:rsid w:val="00700786"/>
    <w:rsid w:val="00701631"/>
    <w:rsid w:val="00705A65"/>
    <w:rsid w:val="00707F29"/>
    <w:rsid w:val="007123AC"/>
    <w:rsid w:val="007379A9"/>
    <w:rsid w:val="00747F05"/>
    <w:rsid w:val="00755F59"/>
    <w:rsid w:val="007672D4"/>
    <w:rsid w:val="00780F5E"/>
    <w:rsid w:val="0079275F"/>
    <w:rsid w:val="00796EEE"/>
    <w:rsid w:val="00797A17"/>
    <w:rsid w:val="007B79F4"/>
    <w:rsid w:val="007C390D"/>
    <w:rsid w:val="007C4379"/>
    <w:rsid w:val="007C4CE6"/>
    <w:rsid w:val="007D6432"/>
    <w:rsid w:val="007F27DE"/>
    <w:rsid w:val="007F6987"/>
    <w:rsid w:val="007F6E47"/>
    <w:rsid w:val="00814E67"/>
    <w:rsid w:val="0082536D"/>
    <w:rsid w:val="00826819"/>
    <w:rsid w:val="00826C76"/>
    <w:rsid w:val="0083183F"/>
    <w:rsid w:val="00840B05"/>
    <w:rsid w:val="00843F5B"/>
    <w:rsid w:val="00845904"/>
    <w:rsid w:val="00846235"/>
    <w:rsid w:val="00850F87"/>
    <w:rsid w:val="00852777"/>
    <w:rsid w:val="008818DF"/>
    <w:rsid w:val="00882A87"/>
    <w:rsid w:val="008A73DC"/>
    <w:rsid w:val="008C1CA1"/>
    <w:rsid w:val="008C627B"/>
    <w:rsid w:val="008C7121"/>
    <w:rsid w:val="008D19BE"/>
    <w:rsid w:val="008F4AF6"/>
    <w:rsid w:val="008F7A63"/>
    <w:rsid w:val="00920ED7"/>
    <w:rsid w:val="00952C9B"/>
    <w:rsid w:val="0096629F"/>
    <w:rsid w:val="009705D6"/>
    <w:rsid w:val="00973574"/>
    <w:rsid w:val="00973C01"/>
    <w:rsid w:val="009867D9"/>
    <w:rsid w:val="009932A6"/>
    <w:rsid w:val="009A1140"/>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657A"/>
    <w:rsid w:val="00A77A2E"/>
    <w:rsid w:val="00A80BDB"/>
    <w:rsid w:val="00A8699C"/>
    <w:rsid w:val="00A95C59"/>
    <w:rsid w:val="00AB42BA"/>
    <w:rsid w:val="00AC3B6E"/>
    <w:rsid w:val="00AC487A"/>
    <w:rsid w:val="00AC4EFF"/>
    <w:rsid w:val="00AD2DE2"/>
    <w:rsid w:val="00AD7B26"/>
    <w:rsid w:val="00AE0868"/>
    <w:rsid w:val="00AF3ED1"/>
    <w:rsid w:val="00B02148"/>
    <w:rsid w:val="00B028FE"/>
    <w:rsid w:val="00B11233"/>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337C"/>
    <w:rsid w:val="00D80C0F"/>
    <w:rsid w:val="00D83E2A"/>
    <w:rsid w:val="00D964C3"/>
    <w:rsid w:val="00DA2D71"/>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75B2F"/>
    <w:rsid w:val="00F866E2"/>
    <w:rsid w:val="00F86904"/>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NoSpacing">
    <w:name w:val="No Spacing"/>
    <w:link w:val="NoSpacingChar"/>
    <w:uiPriority w:val="1"/>
    <w:qFormat/>
    <w:rsid w:val="005469B8"/>
    <w:rPr>
      <w:rFonts w:ascii="Calibri" w:eastAsia="Calibri" w:hAnsi="Calibri"/>
      <w:sz w:val="22"/>
      <w:szCs w:val="22"/>
    </w:rPr>
  </w:style>
  <w:style w:type="character" w:customStyle="1" w:styleId="NoSpacingChar">
    <w:name w:val="No Spacing Char"/>
    <w:link w:val="NoSpacing"/>
    <w:uiPriority w:val="1"/>
    <w:rsid w:val="005469B8"/>
    <w:rPr>
      <w:rFonts w:ascii="Calibri" w:eastAsia="Calibri" w:hAnsi="Calibri"/>
      <w:sz w:val="22"/>
      <w:szCs w:val="22"/>
    </w:rPr>
  </w:style>
  <w:style w:type="character" w:customStyle="1" w:styleId="courselistcomment">
    <w:name w:val="courselistcomment"/>
    <w:rsid w:val="00A77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NoSpacing">
    <w:name w:val="No Spacing"/>
    <w:link w:val="NoSpacingChar"/>
    <w:uiPriority w:val="1"/>
    <w:qFormat/>
    <w:rsid w:val="005469B8"/>
    <w:rPr>
      <w:rFonts w:ascii="Calibri" w:eastAsia="Calibri" w:hAnsi="Calibri"/>
      <w:sz w:val="22"/>
      <w:szCs w:val="22"/>
    </w:rPr>
  </w:style>
  <w:style w:type="character" w:customStyle="1" w:styleId="NoSpacingChar">
    <w:name w:val="No Spacing Char"/>
    <w:link w:val="NoSpacing"/>
    <w:uiPriority w:val="1"/>
    <w:rsid w:val="005469B8"/>
    <w:rPr>
      <w:rFonts w:ascii="Calibri" w:eastAsia="Calibri" w:hAnsi="Calibri"/>
      <w:sz w:val="22"/>
      <w:szCs w:val="22"/>
    </w:rPr>
  </w:style>
  <w:style w:type="character" w:customStyle="1" w:styleId="courselistcomment">
    <w:name w:val="courselistcomment"/>
    <w:rsid w:val="00A7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cupa.edu/_admin/social.equit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8C91-C24E-4F2A-933E-E91AC380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15142</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Tech</cp:lastModifiedBy>
  <cp:revision>9</cp:revision>
  <cp:lastPrinted>2016-01-05T18:36:00Z</cp:lastPrinted>
  <dcterms:created xsi:type="dcterms:W3CDTF">2019-10-07T20:04:00Z</dcterms:created>
  <dcterms:modified xsi:type="dcterms:W3CDTF">2019-10-07T20:42:00Z</dcterms:modified>
</cp:coreProperties>
</file>