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336817" w:rsidP="001D40B9">
      <w:pPr>
        <w:pStyle w:val="Title"/>
        <w:rPr>
          <w:b/>
        </w:rPr>
      </w:pPr>
      <w:r>
        <w:rPr>
          <w:b/>
        </w:rPr>
        <w:t xml:space="preserve">Introduction to Clickers </w:t>
      </w:r>
      <w:r w:rsidR="001D40B9" w:rsidRPr="001D40B9">
        <w:rPr>
          <w:b/>
        </w:rPr>
        <w:t>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336817" w:rsidP="00336817">
      <w:r>
        <w:t xml:space="preserve">Instructors who have not used clickers before in their </w:t>
      </w:r>
      <w:proofErr w:type="gramStart"/>
      <w:r>
        <w:t>classes</w:t>
      </w:r>
      <w:r>
        <w:t>,</w:t>
      </w:r>
      <w:proofErr w:type="gramEnd"/>
      <w:r>
        <w:t xml:space="preserve"> and i</w:t>
      </w:r>
      <w:r>
        <w:t>nstructors who have used other types of Student Response systems</w:t>
      </w:r>
      <w:r>
        <w:t>.</w:t>
      </w:r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1D40B9" w:rsidP="001D40B9"/>
    <w:p w:rsidR="001D40B9" w:rsidRDefault="001D40B9" w:rsidP="001D40B9">
      <w:pPr>
        <w:pStyle w:val="Heading1"/>
      </w:pPr>
      <w:r>
        <w:t>Description:</w:t>
      </w:r>
    </w:p>
    <w:p w:rsidR="001D40B9" w:rsidRDefault="00336817" w:rsidP="001D40B9">
      <w:r w:rsidRPr="00336817">
        <w:t>This class will be an introduction to the use of Student Response Systems or “Clickers”.  Class will include a demonstration of how the polling works. Also the participant will learn the software that is used for the polling process. A discussion of best practices with the use of clickers will be included. Information about how to obtain clickers for class will also be shared.</w:t>
      </w:r>
    </w:p>
    <w:p w:rsidR="001D40B9" w:rsidRDefault="001D40B9" w:rsidP="001D40B9">
      <w:pPr>
        <w:pStyle w:val="Heading1"/>
      </w:pPr>
      <w:r>
        <w:t>Course Includes:</w:t>
      </w:r>
    </w:p>
    <w:p w:rsidR="00336817" w:rsidRDefault="00336817" w:rsidP="00336817">
      <w:pPr>
        <w:pStyle w:val="ListParagraph"/>
        <w:numPr>
          <w:ilvl w:val="0"/>
          <w:numId w:val="2"/>
        </w:numPr>
      </w:pPr>
      <w:r>
        <w:t>Hands on use of clickers for polling demonstration</w:t>
      </w:r>
    </w:p>
    <w:p w:rsidR="00336817" w:rsidRDefault="00336817" w:rsidP="00336817">
      <w:pPr>
        <w:pStyle w:val="ListParagraph"/>
        <w:numPr>
          <w:ilvl w:val="0"/>
          <w:numId w:val="2"/>
        </w:numPr>
      </w:pPr>
      <w:r>
        <w:t>Software use</w:t>
      </w:r>
    </w:p>
    <w:p w:rsidR="00336817" w:rsidRDefault="00336817" w:rsidP="00336817">
      <w:pPr>
        <w:pStyle w:val="ListParagraph"/>
        <w:numPr>
          <w:ilvl w:val="0"/>
          <w:numId w:val="2"/>
        </w:numPr>
      </w:pPr>
      <w:r>
        <w:t>Best Practices</w:t>
      </w:r>
    </w:p>
    <w:p w:rsidR="00336817" w:rsidRDefault="00336817" w:rsidP="00336817">
      <w:pPr>
        <w:pStyle w:val="ListParagraph"/>
        <w:numPr>
          <w:ilvl w:val="0"/>
          <w:numId w:val="2"/>
        </w:numPr>
      </w:pPr>
      <w:r>
        <w:t>How to obtain clickers</w:t>
      </w:r>
    </w:p>
    <w:p w:rsidR="001D40B9" w:rsidRPr="001D40B9" w:rsidRDefault="001D40B9" w:rsidP="00336817">
      <w:pPr>
        <w:pStyle w:val="ListParagraph"/>
      </w:pPr>
      <w:bookmarkStart w:id="0" w:name="_GoBack"/>
      <w:bookmarkEnd w:id="0"/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336817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2</cp:revision>
  <dcterms:created xsi:type="dcterms:W3CDTF">2013-01-18T20:58:00Z</dcterms:created>
  <dcterms:modified xsi:type="dcterms:W3CDTF">2013-01-18T20:58:00Z</dcterms:modified>
</cp:coreProperties>
</file>