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1C9C5C" w14:textId="77777777" w:rsidR="00440A99" w:rsidRDefault="00440A99" w:rsidP="00440A99">
      <w:pPr>
        <w:rPr>
          <w:b/>
        </w:rPr>
      </w:pPr>
      <w:r>
        <w:rPr>
          <w:b/>
        </w:rPr>
        <w:t>West Chester University</w:t>
      </w:r>
    </w:p>
    <w:p w14:paraId="04A73EC8" w14:textId="77777777" w:rsidR="00440A99" w:rsidRDefault="00440A99" w:rsidP="00440A99">
      <w:pPr>
        <w:rPr>
          <w:b/>
        </w:rPr>
      </w:pPr>
      <w:r>
        <w:rPr>
          <w:b/>
        </w:rPr>
        <w:t>Department of Nursing</w:t>
      </w:r>
    </w:p>
    <w:p w14:paraId="1F202B77" w14:textId="48A6EA13" w:rsidR="00440A99" w:rsidRDefault="00440A99" w:rsidP="00440A99">
      <w:r>
        <w:rPr>
          <w:b/>
        </w:rPr>
        <w:t>Tenure Track Position in Mental Health</w:t>
      </w:r>
      <w:r w:rsidR="00790246">
        <w:rPr>
          <w:b/>
        </w:rPr>
        <w:t xml:space="preserve"> Nursing</w:t>
      </w:r>
    </w:p>
    <w:p w14:paraId="30303F89" w14:textId="77777777" w:rsidR="00440A99" w:rsidRPr="00107D97" w:rsidRDefault="00440A99" w:rsidP="00440A99">
      <w:pPr>
        <w:jc w:val="left"/>
        <w:rPr>
          <w:b/>
        </w:rPr>
      </w:pPr>
      <w:r w:rsidRPr="00107D97">
        <w:rPr>
          <w:b/>
        </w:rPr>
        <w:t xml:space="preserve">Advertisement:   </w:t>
      </w:r>
    </w:p>
    <w:p w14:paraId="4602334D" w14:textId="77777777" w:rsidR="00440A99" w:rsidRDefault="00440A99" w:rsidP="00440A99">
      <w:pPr>
        <w:jc w:val="left"/>
      </w:pPr>
      <w:r>
        <w:t>Join a vibrant campus community whose excellence is reflected in its diversity and student success.</w:t>
      </w:r>
    </w:p>
    <w:p w14:paraId="5D76E437" w14:textId="7D4B4376" w:rsidR="00440A99" w:rsidRPr="001414C0" w:rsidRDefault="00440A99" w:rsidP="00440A99">
      <w:pPr>
        <w:jc w:val="both"/>
        <w:rPr>
          <w:b/>
          <w:i/>
        </w:rPr>
      </w:pPr>
      <w:r>
        <w:t>West Chester University of Pennsylvania’s Department of Nursing has a full-time, tenure-track position available in mental health.  We invite applicants to apply for this position that will begin in the fall of 202</w:t>
      </w:r>
      <w:r w:rsidR="00D05B5D">
        <w:t>1</w:t>
      </w:r>
      <w:r>
        <w:t xml:space="preserve">.  This position is focused on teaching at the pre-licensure level in Mental Health with a focus on </w:t>
      </w:r>
      <w:r w:rsidR="0072258D">
        <w:t xml:space="preserve">psychiatric </w:t>
      </w:r>
      <w:r>
        <w:t>mental health</w:t>
      </w:r>
      <w:r w:rsidR="00243E0D">
        <w:t xml:space="preserve"> in the acute care and community settings </w:t>
      </w:r>
      <w:r>
        <w:t>across the curriculum.  Applicants must successfully complete the interview process including demonstration of their ability to develop and coordinate instructional methods in the area of mental health</w:t>
      </w:r>
      <w:r w:rsidR="00243E0D">
        <w:t xml:space="preserve"> in the clinical and classroom environments</w:t>
      </w:r>
      <w:r>
        <w:t xml:space="preserve">.  The filling of this position is contingent upon available funding. </w:t>
      </w:r>
      <w:r w:rsidRPr="001414C0">
        <w:rPr>
          <w:b/>
          <w:i/>
        </w:rPr>
        <w:t>All offers of employment are subject to and contingent upon satisfactory completion of all pre-employment criminal background checks.</w:t>
      </w:r>
    </w:p>
    <w:p w14:paraId="351E0A9E" w14:textId="77777777" w:rsidR="00440A99" w:rsidRPr="001414C0" w:rsidRDefault="00440A99" w:rsidP="00440A99">
      <w:pPr>
        <w:jc w:val="left"/>
        <w:rPr>
          <w:b/>
          <w:i/>
        </w:rPr>
      </w:pPr>
    </w:p>
    <w:p w14:paraId="5C8A13CE" w14:textId="77777777" w:rsidR="00440A99" w:rsidRDefault="00440A99" w:rsidP="00440A99">
      <w:pPr>
        <w:jc w:val="left"/>
        <w:rPr>
          <w:b/>
        </w:rPr>
      </w:pPr>
      <w:r w:rsidRPr="00107D97">
        <w:rPr>
          <w:b/>
        </w:rPr>
        <w:t>Responsibilities/Requirement/Preferences</w:t>
      </w:r>
    </w:p>
    <w:p w14:paraId="3826BFD2" w14:textId="77777777" w:rsidR="00440A99" w:rsidRPr="00107D97" w:rsidRDefault="00440A99" w:rsidP="00440A99">
      <w:pPr>
        <w:jc w:val="left"/>
        <w:rPr>
          <w:b/>
        </w:rPr>
      </w:pPr>
    </w:p>
    <w:p w14:paraId="4199AA0A" w14:textId="2E548181" w:rsidR="00440A99" w:rsidRDefault="00440A99" w:rsidP="00440A99">
      <w:pPr>
        <w:jc w:val="both"/>
      </w:pPr>
      <w:r w:rsidRPr="00107D97">
        <w:rPr>
          <w:b/>
        </w:rPr>
        <w:t>Responsibilities:</w:t>
      </w:r>
      <w:r>
        <w:t xml:space="preserve">  The full-time tenure track applicant will contribute to the instructional program in the undergraduate traditional and second-degree nursing program.  Responsibilities include both didactic and clinical teaching in</w:t>
      </w:r>
      <w:r w:rsidR="00243E0D">
        <w:t xml:space="preserve"> </w:t>
      </w:r>
      <w:r>
        <w:t>mental health area</w:t>
      </w:r>
      <w:r w:rsidR="00243E0D">
        <w:t xml:space="preserve"> within the acute care and community settings</w:t>
      </w:r>
      <w:r>
        <w:t>.  The applicant must demonstrate continuing scholarly growth compatible with the teacher-scholar model, and contribute service to the university and/or community.</w:t>
      </w:r>
    </w:p>
    <w:p w14:paraId="6D050E3F" w14:textId="76006AEA" w:rsidR="00440A99" w:rsidRDefault="00440A99" w:rsidP="00440A99">
      <w:pPr>
        <w:jc w:val="both"/>
      </w:pPr>
    </w:p>
    <w:p w14:paraId="09127FBC" w14:textId="28CB367C" w:rsidR="00440A99" w:rsidRDefault="00440A99" w:rsidP="00440A99">
      <w:pPr>
        <w:jc w:val="both"/>
        <w:rPr>
          <w:b/>
        </w:rPr>
      </w:pPr>
      <w:r w:rsidRPr="00440A99">
        <w:rPr>
          <w:b/>
        </w:rPr>
        <w:t>Requirements:</w:t>
      </w:r>
    </w:p>
    <w:p w14:paraId="75681404" w14:textId="77777777" w:rsidR="00440A99" w:rsidRDefault="00440A99" w:rsidP="00440A99">
      <w:pPr>
        <w:pStyle w:val="ListParagraph"/>
        <w:numPr>
          <w:ilvl w:val="0"/>
          <w:numId w:val="1"/>
        </w:numPr>
        <w:jc w:val="left"/>
      </w:pPr>
      <w:r>
        <w:t>Graduate degree in nursing</w:t>
      </w:r>
    </w:p>
    <w:p w14:paraId="247CD75E" w14:textId="05A0142D" w:rsidR="00256695" w:rsidRDefault="00440A99" w:rsidP="00256695">
      <w:pPr>
        <w:pStyle w:val="ListParagraph"/>
        <w:numPr>
          <w:ilvl w:val="0"/>
          <w:numId w:val="1"/>
        </w:numPr>
        <w:jc w:val="left"/>
      </w:pPr>
      <w:r>
        <w:t>Eligibility for RN licensure in Pennsylvania</w:t>
      </w:r>
    </w:p>
    <w:p w14:paraId="660BBEFB" w14:textId="3E8DB236" w:rsidR="00440A99" w:rsidRDefault="00440A99" w:rsidP="00256695">
      <w:pPr>
        <w:pStyle w:val="ListParagraph"/>
        <w:numPr>
          <w:ilvl w:val="0"/>
          <w:numId w:val="1"/>
        </w:numPr>
        <w:jc w:val="left"/>
      </w:pPr>
      <w:r>
        <w:t>Evidence of matriculation and significant progress in a doctoral program of study</w:t>
      </w:r>
      <w:r w:rsidR="00256695">
        <w:t xml:space="preserve"> with an expectation that the</w:t>
      </w:r>
      <w:r w:rsidR="00256695" w:rsidRPr="00256695">
        <w:rPr>
          <w:rStyle w:val="xnormaltextrun1"/>
          <w:rFonts w:ascii="Calibri" w:hAnsi="Calibri" w:cs="Calibri"/>
          <w:color w:val="212121"/>
        </w:rPr>
        <w:t xml:space="preserve"> terminal degree must be completed by the end of the second year of the probationary period, or May 202</w:t>
      </w:r>
      <w:r w:rsidR="00243E0D">
        <w:rPr>
          <w:rStyle w:val="xnormaltextrun1"/>
          <w:rFonts w:ascii="Calibri" w:hAnsi="Calibri" w:cs="Calibri"/>
          <w:color w:val="212121"/>
        </w:rPr>
        <w:t>3</w:t>
      </w:r>
      <w:r w:rsidR="00256695" w:rsidRPr="00256695">
        <w:rPr>
          <w:rStyle w:val="xnormaltextrun1"/>
          <w:rFonts w:ascii="Calibri" w:hAnsi="Calibri" w:cs="Calibri"/>
          <w:color w:val="212121"/>
        </w:rPr>
        <w:t>.</w:t>
      </w:r>
      <w:r w:rsidR="00256695" w:rsidRPr="00256695">
        <w:rPr>
          <w:rStyle w:val="xeop"/>
          <w:rFonts w:ascii="Calibri" w:hAnsi="Calibri" w:cs="Calibri"/>
          <w:color w:val="212121"/>
        </w:rPr>
        <w:t> </w:t>
      </w:r>
    </w:p>
    <w:p w14:paraId="6BAA9E37" w14:textId="09A93829" w:rsidR="00440A99" w:rsidRDefault="00243E0D" w:rsidP="00440A99">
      <w:pPr>
        <w:pStyle w:val="ListParagraph"/>
        <w:numPr>
          <w:ilvl w:val="0"/>
          <w:numId w:val="1"/>
        </w:numPr>
        <w:jc w:val="left"/>
      </w:pPr>
      <w:r>
        <w:t>Recent c</w:t>
      </w:r>
      <w:r w:rsidR="00440A99">
        <w:t>linical teaching</w:t>
      </w:r>
      <w:r w:rsidR="00790246">
        <w:t xml:space="preserve"> </w:t>
      </w:r>
      <w:r w:rsidR="00256695">
        <w:t xml:space="preserve">with </w:t>
      </w:r>
      <w:r w:rsidR="00440A99">
        <w:t xml:space="preserve">undergraduate </w:t>
      </w:r>
      <w:r>
        <w:t xml:space="preserve">pre-licensure nursing </w:t>
      </w:r>
      <w:r w:rsidR="00440A99">
        <w:t>students.</w:t>
      </w:r>
    </w:p>
    <w:p w14:paraId="0B848790" w14:textId="67A0BF3C" w:rsidR="00440A99" w:rsidRDefault="00243E0D" w:rsidP="00440A99">
      <w:pPr>
        <w:pStyle w:val="ListParagraph"/>
        <w:numPr>
          <w:ilvl w:val="0"/>
          <w:numId w:val="1"/>
        </w:numPr>
        <w:jc w:val="left"/>
      </w:pPr>
      <w:r>
        <w:t>Recent c</w:t>
      </w:r>
      <w:r w:rsidR="00440A99">
        <w:t xml:space="preserve">linical expertise </w:t>
      </w:r>
      <w:r w:rsidR="00790246">
        <w:t>recent</w:t>
      </w:r>
      <w:r w:rsidR="00256695">
        <w:t>ly</w:t>
      </w:r>
      <w:r w:rsidR="00790246">
        <w:t xml:space="preserve"> </w:t>
      </w:r>
      <w:r w:rsidR="00440A99">
        <w:t>in mental health nursing.</w:t>
      </w:r>
    </w:p>
    <w:p w14:paraId="76516238" w14:textId="77777777" w:rsidR="00440A99" w:rsidRDefault="00440A99" w:rsidP="00440A99">
      <w:pPr>
        <w:jc w:val="left"/>
      </w:pPr>
    </w:p>
    <w:p w14:paraId="2B32066A" w14:textId="77777777" w:rsidR="00440A99" w:rsidRDefault="00440A99" w:rsidP="00440A99">
      <w:pPr>
        <w:jc w:val="left"/>
        <w:rPr>
          <w:b/>
        </w:rPr>
      </w:pPr>
      <w:r>
        <w:rPr>
          <w:b/>
        </w:rPr>
        <w:t>Preferences:</w:t>
      </w:r>
    </w:p>
    <w:p w14:paraId="392CE4F4" w14:textId="4E080FB0" w:rsidR="00440A99" w:rsidRDefault="00440A99" w:rsidP="00440A99">
      <w:pPr>
        <w:pStyle w:val="ListParagraph"/>
        <w:numPr>
          <w:ilvl w:val="0"/>
          <w:numId w:val="2"/>
        </w:numPr>
        <w:jc w:val="left"/>
      </w:pPr>
      <w:r>
        <w:t>Earned doctorate in nursing or related field</w:t>
      </w:r>
    </w:p>
    <w:p w14:paraId="264EA523" w14:textId="5448AA9C" w:rsidR="00440A99" w:rsidRDefault="00440A99" w:rsidP="00440A99">
      <w:pPr>
        <w:pStyle w:val="ListParagraph"/>
        <w:numPr>
          <w:ilvl w:val="0"/>
          <w:numId w:val="2"/>
        </w:numPr>
        <w:jc w:val="left"/>
      </w:pPr>
      <w:r>
        <w:t>Didactic teaching experience</w:t>
      </w:r>
    </w:p>
    <w:p w14:paraId="02C60056" w14:textId="4440D68D" w:rsidR="00790246" w:rsidRDefault="00790246" w:rsidP="00440A99">
      <w:pPr>
        <w:pStyle w:val="ListParagraph"/>
        <w:numPr>
          <w:ilvl w:val="0"/>
          <w:numId w:val="2"/>
        </w:numPr>
        <w:jc w:val="left"/>
      </w:pPr>
      <w:r>
        <w:t>Mental Health Nursing clinical teaching experience within the last two years</w:t>
      </w:r>
    </w:p>
    <w:p w14:paraId="74B5799F" w14:textId="24D1704C" w:rsidR="00440A99" w:rsidRDefault="00440A99" w:rsidP="00440A99">
      <w:pPr>
        <w:pStyle w:val="ListParagraph"/>
        <w:numPr>
          <w:ilvl w:val="0"/>
          <w:numId w:val="2"/>
        </w:numPr>
        <w:jc w:val="left"/>
      </w:pPr>
      <w:r>
        <w:t xml:space="preserve">Teaching experience with </w:t>
      </w:r>
      <w:r w:rsidR="008041E3">
        <w:t>l</w:t>
      </w:r>
      <w:r>
        <w:t>earning management systems such as Blackboard, D2L</w:t>
      </w:r>
      <w:r w:rsidR="00CE1F73">
        <w:t xml:space="preserve"> or</w:t>
      </w:r>
      <w:r>
        <w:t xml:space="preserve"> Canvas.</w:t>
      </w:r>
    </w:p>
    <w:p w14:paraId="7107C8BD" w14:textId="18A79B89" w:rsidR="00440A99" w:rsidRDefault="00440A99" w:rsidP="00440A99">
      <w:pPr>
        <w:pStyle w:val="ListParagraph"/>
        <w:numPr>
          <w:ilvl w:val="0"/>
          <w:numId w:val="2"/>
        </w:numPr>
        <w:jc w:val="left"/>
      </w:pPr>
      <w:r>
        <w:t>Teaching experience with adult learners and distance education technology.</w:t>
      </w:r>
    </w:p>
    <w:p w14:paraId="71068898" w14:textId="22B32768" w:rsidR="00440A99" w:rsidRDefault="00440A99" w:rsidP="00440A99">
      <w:pPr>
        <w:pStyle w:val="ListParagraph"/>
        <w:ind w:left="360"/>
        <w:jc w:val="left"/>
      </w:pPr>
    </w:p>
    <w:p w14:paraId="44AD425F" w14:textId="77777777" w:rsidR="00440A99" w:rsidRDefault="00440A99" w:rsidP="00440A99">
      <w:pPr>
        <w:contextualSpacing/>
        <w:rPr>
          <w:b/>
        </w:rPr>
      </w:pPr>
      <w:r>
        <w:rPr>
          <w:b/>
        </w:rPr>
        <w:t>Candidates Should:</w:t>
      </w:r>
    </w:p>
    <w:p w14:paraId="45D80303" w14:textId="77777777" w:rsidR="00440A99" w:rsidRDefault="00440A99" w:rsidP="00440A99">
      <w:pPr>
        <w:jc w:val="left"/>
      </w:pPr>
      <w:r>
        <w:t xml:space="preserve">Access the applicant link </w:t>
      </w:r>
      <w:hyperlink r:id="rId5" w:history="1">
        <w:r w:rsidRPr="00851AAA">
          <w:rPr>
            <w:rStyle w:val="Hyperlink"/>
          </w:rPr>
          <w:t>http://agency.governmentjobs.com/wcupa/default.cfm</w:t>
        </w:r>
      </w:hyperlink>
      <w:r>
        <w:t xml:space="preserve"> for completion of the application process. </w:t>
      </w:r>
    </w:p>
    <w:p w14:paraId="0AF87564" w14:textId="77777777" w:rsidR="00440A99" w:rsidRDefault="00440A99" w:rsidP="00440A99">
      <w:pPr>
        <w:tabs>
          <w:tab w:val="left" w:pos="2316"/>
        </w:tabs>
        <w:jc w:val="both"/>
      </w:pPr>
      <w:r>
        <w:t>Developing and sustaining a diverse faculty and staff advances WCU’s educational mission and strategic Plan, Building on Excellence. West Chester University is an Affirmative Action/Equal Opportunity Employer. Women, minorities, veterans, and persons with disabilities are encouraged to apply.</w:t>
      </w:r>
    </w:p>
    <w:p w14:paraId="4DFB81BE" w14:textId="77777777" w:rsidR="00440A99" w:rsidRDefault="00440A99" w:rsidP="00440A99">
      <w:pPr>
        <w:pStyle w:val="ListParagraph"/>
        <w:ind w:left="360"/>
        <w:jc w:val="left"/>
      </w:pPr>
    </w:p>
    <w:p w14:paraId="52ACDDCA" w14:textId="77777777" w:rsidR="00440A99" w:rsidRDefault="00440A99" w:rsidP="00440A99">
      <w:pPr>
        <w:jc w:val="left"/>
      </w:pPr>
    </w:p>
    <w:p w14:paraId="16F5F942" w14:textId="77777777" w:rsidR="00440A99" w:rsidRPr="00440A99" w:rsidRDefault="00440A99" w:rsidP="00440A99">
      <w:pPr>
        <w:jc w:val="both"/>
        <w:rPr>
          <w:b/>
        </w:rPr>
      </w:pPr>
    </w:p>
    <w:p w14:paraId="696F7D5B" w14:textId="77777777" w:rsidR="00440A99" w:rsidRDefault="00440A99" w:rsidP="00440A99">
      <w:pPr>
        <w:jc w:val="left"/>
      </w:pPr>
    </w:p>
    <w:sectPr w:rsidR="00440A99" w:rsidSect="00A626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23C42"/>
    <w:multiLevelType w:val="hybridMultilevel"/>
    <w:tmpl w:val="6270D6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C6E4BED"/>
    <w:multiLevelType w:val="multilevel"/>
    <w:tmpl w:val="05B8C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3AD67C2"/>
    <w:multiLevelType w:val="hybridMultilevel"/>
    <w:tmpl w:val="B98A8FC8"/>
    <w:lvl w:ilvl="0" w:tplc="C20CF4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3NzI3MzUxNDYwNDJS0lEKTi0uzszPAykwrAUAOi/SXywAAAA="/>
  </w:docVars>
  <w:rsids>
    <w:rsidRoot w:val="00440A99"/>
    <w:rsid w:val="00006C35"/>
    <w:rsid w:val="00243E0D"/>
    <w:rsid w:val="00256695"/>
    <w:rsid w:val="002B11F1"/>
    <w:rsid w:val="00440A99"/>
    <w:rsid w:val="0072258D"/>
    <w:rsid w:val="00790246"/>
    <w:rsid w:val="008041E3"/>
    <w:rsid w:val="00A6261B"/>
    <w:rsid w:val="00A64B5A"/>
    <w:rsid w:val="00AD358A"/>
    <w:rsid w:val="00AF7867"/>
    <w:rsid w:val="00BC3F25"/>
    <w:rsid w:val="00CE1F73"/>
    <w:rsid w:val="00D05B5D"/>
    <w:rsid w:val="00FC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2E70E"/>
  <w15:chartTrackingRefBased/>
  <w15:docId w15:val="{C1D8A72C-D118-1446-B3FA-017133C38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40A99"/>
    <w:pPr>
      <w:jc w:val="center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A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0A9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0A99"/>
    <w:rPr>
      <w:color w:val="954F72" w:themeColor="followedHyperlink"/>
      <w:u w:val="single"/>
    </w:rPr>
  </w:style>
  <w:style w:type="paragraph" w:customStyle="1" w:styleId="xparagraph">
    <w:name w:val="x_paragraph"/>
    <w:basedOn w:val="Normal"/>
    <w:rsid w:val="0025669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normaltextrun1">
    <w:name w:val="x_normaltextrun1"/>
    <w:basedOn w:val="DefaultParagraphFont"/>
    <w:rsid w:val="00256695"/>
  </w:style>
  <w:style w:type="character" w:customStyle="1" w:styleId="xeop">
    <w:name w:val="x_eop"/>
    <w:basedOn w:val="DefaultParagraphFont"/>
    <w:rsid w:val="00256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6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gency.governmentjobs.com/wcupa/default.cf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2400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Wilbur, Veronica F</cp:lastModifiedBy>
  <cp:revision>2</cp:revision>
  <dcterms:created xsi:type="dcterms:W3CDTF">2020-10-21T16:53:00Z</dcterms:created>
  <dcterms:modified xsi:type="dcterms:W3CDTF">2020-10-21T16:53:00Z</dcterms:modified>
</cp:coreProperties>
</file>