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5B4B" w14:textId="77777777" w:rsidR="00E14CCA" w:rsidRDefault="00E14CCA" w:rsidP="00E14CCA">
      <w:pPr>
        <w:pStyle w:val="Heading3"/>
        <w:pBdr>
          <w:bottom w:val="single" w:sz="6" w:space="8" w:color="DDDDDD"/>
        </w:pBdr>
        <w:shd w:val="clear" w:color="auto" w:fill="FFFFFF"/>
        <w:spacing w:after="3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Accessibility </w:t>
      </w:r>
    </w:p>
    <w:p w14:paraId="748E1287" w14:textId="0049CF75" w:rsidR="00E14CCA" w:rsidRDefault="00E14CCA" w:rsidP="00E14CCA">
      <w:pPr>
        <w:pStyle w:val="NormalWeb"/>
        <w:shd w:val="clear" w:color="auto" w:fill="FFFFFF"/>
        <w:spacing w:before="240" w:beforeAutospacing="0" w:after="240" w:afterAutospacing="0" w:line="330" w:lineRule="atLeast"/>
        <w:textAlignment w:val="baseline"/>
        <w:rPr>
          <w:rFonts w:ascii="Arial" w:hAnsi="Arial" w:cs="Arial"/>
          <w:color w:val="575757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When designing online course materials and activities,</w:t>
      </w:r>
      <w:r>
        <w:rPr>
          <w:rFonts w:ascii="Arial" w:hAnsi="Arial" w:cs="Arial"/>
          <w:color w:val="575757"/>
          <w:sz w:val="21"/>
          <w:szCs w:val="21"/>
        </w:rPr>
        <w:t xml:space="preserve"> keep accessibility top of mind. Information Services &amp; Technology has collaborated with campus constituents to develop </w:t>
      </w:r>
      <w:hyperlink r:id="rId11" w:history="1">
        <w:r>
          <w:rPr>
            <w:rStyle w:val="Hyperlink"/>
            <w:rFonts w:ascii="Arial" w:hAnsi="Arial" w:cs="Arial"/>
            <w:color w:val="6A4E00"/>
            <w:sz w:val="21"/>
            <w:szCs w:val="21"/>
          </w:rPr>
          <w:t>plans to comply with ADA standa</w:t>
        </w:r>
        <w:r>
          <w:rPr>
            <w:rStyle w:val="Hyperlink"/>
            <w:rFonts w:ascii="Arial" w:hAnsi="Arial" w:cs="Arial"/>
            <w:color w:val="6A4E00"/>
            <w:sz w:val="21"/>
            <w:szCs w:val="21"/>
          </w:rPr>
          <w:t>r</w:t>
        </w:r>
        <w:r>
          <w:rPr>
            <w:rStyle w:val="Hyperlink"/>
            <w:rFonts w:ascii="Arial" w:hAnsi="Arial" w:cs="Arial"/>
            <w:color w:val="6A4E00"/>
            <w:sz w:val="21"/>
            <w:szCs w:val="21"/>
          </w:rPr>
          <w:t>ds</w:t>
        </w:r>
      </w:hyperlink>
      <w:r>
        <w:rPr>
          <w:rFonts w:ascii="Arial" w:hAnsi="Arial" w:cs="Arial"/>
          <w:color w:val="575757"/>
          <w:sz w:val="21"/>
          <w:szCs w:val="21"/>
        </w:rPr>
        <w:t> as they apply to information technology. Additionally, the WCU Office of Diversity, Equity, and Inclusion has put forth the following </w:t>
      </w:r>
      <w:hyperlink r:id="rId12" w:history="1">
        <w:r>
          <w:rPr>
            <w:rStyle w:val="Hyperlink"/>
            <w:rFonts w:ascii="Arial" w:hAnsi="Arial" w:cs="Arial"/>
            <w:color w:val="6A4E00"/>
            <w:sz w:val="21"/>
            <w:szCs w:val="21"/>
          </w:rPr>
          <w:t>Acc</w:t>
        </w:r>
        <w:r>
          <w:rPr>
            <w:rStyle w:val="Hyperlink"/>
            <w:rFonts w:ascii="Arial" w:hAnsi="Arial" w:cs="Arial"/>
            <w:color w:val="6A4E00"/>
            <w:sz w:val="21"/>
            <w:szCs w:val="21"/>
          </w:rPr>
          <w:t>e</w:t>
        </w:r>
        <w:r>
          <w:rPr>
            <w:rStyle w:val="Hyperlink"/>
            <w:rFonts w:ascii="Arial" w:hAnsi="Arial" w:cs="Arial"/>
            <w:color w:val="6A4E00"/>
            <w:sz w:val="21"/>
            <w:szCs w:val="21"/>
          </w:rPr>
          <w:t>ssibility Statement </w:t>
        </w:r>
      </w:hyperlink>
      <w:r>
        <w:rPr>
          <w:rFonts w:ascii="Arial" w:hAnsi="Arial" w:cs="Arial"/>
          <w:color w:val="575757"/>
          <w:sz w:val="21"/>
          <w:szCs w:val="21"/>
        </w:rPr>
        <w:t> in response to the COVID-19 crisis.</w:t>
      </w:r>
    </w:p>
    <w:p w14:paraId="0969AD6C" w14:textId="3509D099" w:rsidR="00E14CCA" w:rsidRDefault="00E14CCA" w:rsidP="00E14CCA">
      <w:pPr>
        <w:pStyle w:val="NormalWeb"/>
        <w:shd w:val="clear" w:color="auto" w:fill="FFFFFF"/>
        <w:spacing w:before="240" w:beforeAutospacing="0" w:after="240" w:afterAutospacing="0" w:line="330" w:lineRule="atLeast"/>
        <w:textAlignment w:val="baseline"/>
        <w:rPr>
          <w:rFonts w:ascii="Arial" w:hAnsi="Arial" w:cs="Arial"/>
          <w:color w:val="575757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 xml:space="preserve">The Office of Distance Education </w:t>
      </w:r>
      <w:r>
        <w:rPr>
          <w:rFonts w:ascii="Arial" w:hAnsi="Arial" w:cs="Arial"/>
          <w:color w:val="575757"/>
          <w:sz w:val="21"/>
          <w:szCs w:val="21"/>
        </w:rPr>
        <w:t>recommend</w:t>
      </w:r>
      <w:r>
        <w:rPr>
          <w:rFonts w:ascii="Arial" w:hAnsi="Arial" w:cs="Arial"/>
          <w:color w:val="575757"/>
          <w:sz w:val="21"/>
          <w:szCs w:val="21"/>
        </w:rPr>
        <w:t>s</w:t>
      </w:r>
      <w:r>
        <w:rPr>
          <w:rFonts w:ascii="Arial" w:hAnsi="Arial" w:cs="Arial"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fldChar w:fldCharType="begin"/>
      </w:r>
      <w:r>
        <w:rPr>
          <w:rFonts w:ascii="Arial" w:hAnsi="Arial" w:cs="Arial"/>
          <w:color w:val="575757"/>
          <w:sz w:val="21"/>
          <w:szCs w:val="21"/>
        </w:rPr>
        <w:instrText xml:space="preserve"> HYPERLINK "https://webaim.org/" </w:instrText>
      </w:r>
      <w:r>
        <w:rPr>
          <w:rFonts w:ascii="Arial" w:hAnsi="Arial" w:cs="Arial"/>
          <w:color w:val="575757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6A4E00"/>
          <w:sz w:val="21"/>
          <w:szCs w:val="21"/>
        </w:rPr>
        <w:t>WebAIM</w:t>
      </w:r>
      <w:proofErr w:type="spellEnd"/>
      <w:r>
        <w:rPr>
          <w:rFonts w:ascii="Arial" w:hAnsi="Arial" w:cs="Arial"/>
          <w:color w:val="575757"/>
          <w:sz w:val="21"/>
          <w:szCs w:val="21"/>
        </w:rPr>
        <w:fldChar w:fldCharType="end"/>
      </w:r>
      <w:r>
        <w:rPr>
          <w:rFonts w:ascii="Arial" w:hAnsi="Arial" w:cs="Arial"/>
          <w:color w:val="575757"/>
          <w:sz w:val="21"/>
          <w:szCs w:val="21"/>
        </w:rPr>
        <w:t> for articles, resources, and workshops. </w:t>
      </w:r>
    </w:p>
    <w:p w14:paraId="362EBCC3" w14:textId="77777777" w:rsidR="00E14CCA" w:rsidRDefault="00E14CCA" w:rsidP="00E14CCA">
      <w:pPr>
        <w:pStyle w:val="Heading4"/>
        <w:pBdr>
          <w:bottom w:val="single" w:sz="18" w:space="4" w:color="763775"/>
        </w:pBd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Captions</w:t>
      </w:r>
    </w:p>
    <w:p w14:paraId="3A0C44FB" w14:textId="77777777" w:rsidR="00E14CCA" w:rsidRDefault="00E14CCA" w:rsidP="00E14CCA">
      <w:pPr>
        <w:pStyle w:val="NormalWeb"/>
        <w:shd w:val="clear" w:color="auto" w:fill="FFFFFF"/>
        <w:spacing w:before="240" w:beforeAutospacing="0" w:after="240" w:afterAutospacing="0" w:line="330" w:lineRule="atLeast"/>
        <w:textAlignment w:val="baseline"/>
        <w:rPr>
          <w:rFonts w:ascii="Arial" w:hAnsi="Arial" w:cs="Arial"/>
          <w:color w:val="575757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Captions are text versions of the audio content, synchronized with the video.</w:t>
      </w:r>
    </w:p>
    <w:p w14:paraId="03BF173F" w14:textId="77777777" w:rsidR="00E14CCA" w:rsidRDefault="00E14CCA" w:rsidP="00E14CCA">
      <w:pPr>
        <w:pStyle w:val="NormalWeb"/>
        <w:shd w:val="clear" w:color="auto" w:fill="FFFFFF"/>
        <w:spacing w:before="240" w:beforeAutospacing="0" w:after="240" w:afterAutospacing="0" w:line="330" w:lineRule="atLeast"/>
        <w:textAlignment w:val="baseline"/>
        <w:rPr>
          <w:rFonts w:ascii="Arial" w:hAnsi="Arial" w:cs="Arial"/>
          <w:color w:val="575757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Captions will be machine created when the video is uploaded to </w:t>
      </w:r>
      <w:hyperlink r:id="rId13" w:history="1">
        <w:r>
          <w:rPr>
            <w:rStyle w:val="Hyperlink"/>
            <w:rFonts w:ascii="Arial" w:hAnsi="Arial" w:cs="Arial"/>
            <w:color w:val="6A4E00"/>
            <w:sz w:val="21"/>
            <w:szCs w:val="21"/>
          </w:rPr>
          <w:t>Kaltura</w:t>
        </w:r>
      </w:hyperlink>
      <w:r>
        <w:rPr>
          <w:rFonts w:ascii="Arial" w:hAnsi="Arial" w:cs="Arial"/>
          <w:color w:val="575757"/>
          <w:sz w:val="21"/>
          <w:szCs w:val="21"/>
        </w:rPr>
        <w:t>. The final step in captioning is to review your video, with the captions, and make necessary edits to the captions. </w:t>
      </w:r>
    </w:p>
    <w:p w14:paraId="54EB78FE" w14:textId="77777777" w:rsidR="00E14CCA" w:rsidRDefault="00E14CCA" w:rsidP="00E14CCA">
      <w:pPr>
        <w:pStyle w:val="Heading4"/>
        <w:pBdr>
          <w:bottom w:val="single" w:sz="18" w:space="4" w:color="763775"/>
        </w:pBd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Transcript</w:t>
      </w:r>
    </w:p>
    <w:p w14:paraId="688D8F73" w14:textId="77777777" w:rsidR="00E14CCA" w:rsidRDefault="00E14CCA" w:rsidP="00E14CCA">
      <w:pPr>
        <w:pStyle w:val="NormalWeb"/>
        <w:shd w:val="clear" w:color="auto" w:fill="FFFFFF"/>
        <w:spacing w:before="240" w:beforeAutospacing="0" w:after="240" w:afterAutospacing="0" w:line="330" w:lineRule="atLeast"/>
        <w:textAlignment w:val="baseline"/>
        <w:rPr>
          <w:rFonts w:ascii="Arial" w:hAnsi="Arial" w:cs="Arial"/>
          <w:color w:val="575757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A transcript is a text version of the media content. A transcript should capture all the spoken audio, plus on-screen text and descriptions of key visual information that wouldn’t otherwise be accessible without seeing the video.  To obtain a transcript from Kaltura (after you have uploaded your media to Kaltura), submit a request to </w:t>
      </w:r>
      <w:hyperlink r:id="rId14" w:history="1">
        <w:r>
          <w:rPr>
            <w:rStyle w:val="Hyperlink"/>
            <w:rFonts w:ascii="Arial" w:hAnsi="Arial" w:cs="Arial"/>
            <w:color w:val="6A4E00"/>
            <w:sz w:val="21"/>
            <w:szCs w:val="21"/>
          </w:rPr>
          <w:t>ServiceNow</w:t>
        </w:r>
      </w:hyperlink>
      <w:r>
        <w:rPr>
          <w:rFonts w:ascii="Arial" w:hAnsi="Arial" w:cs="Arial"/>
          <w:color w:val="575757"/>
          <w:sz w:val="21"/>
          <w:szCs w:val="21"/>
        </w:rPr>
        <w:t>, the IS&amp;T Help Desk ticketing service.</w:t>
      </w:r>
    </w:p>
    <w:p w14:paraId="19C50D31" w14:textId="77777777" w:rsidR="00E14CCA" w:rsidRDefault="00E14CCA" w:rsidP="00E14CCA">
      <w:pPr>
        <w:pStyle w:val="Heading4"/>
        <w:pBdr>
          <w:bottom w:val="single" w:sz="18" w:space="4" w:color="763775"/>
        </w:pBd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Zoom</w:t>
      </w:r>
    </w:p>
    <w:p w14:paraId="3797BF2F" w14:textId="77777777" w:rsidR="00E14CCA" w:rsidRDefault="00E14CCA" w:rsidP="00E14CCA">
      <w:pPr>
        <w:pStyle w:val="NormalWeb"/>
        <w:shd w:val="clear" w:color="auto" w:fill="FFFFFF"/>
        <w:spacing w:before="240" w:beforeAutospacing="0" w:after="240" w:afterAutospacing="0" w:line="330" w:lineRule="atLeast"/>
        <w:textAlignment w:val="baseline"/>
        <w:rPr>
          <w:rFonts w:ascii="Arial" w:hAnsi="Arial" w:cs="Arial"/>
          <w:color w:val="575757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If a Zoom meeting or webinar is recorded and saved to the cloud, Zoom can</w:t>
      </w:r>
      <w:hyperlink r:id="rId15" w:history="1">
        <w:r>
          <w:rPr>
            <w:rStyle w:val="Hyperlink"/>
            <w:rFonts w:ascii="Arial" w:hAnsi="Arial" w:cs="Arial"/>
            <w:color w:val="6A4E00"/>
            <w:sz w:val="21"/>
            <w:szCs w:val="21"/>
          </w:rPr>
          <w:t> generate captions for the archived video</w:t>
        </w:r>
      </w:hyperlink>
      <w:r>
        <w:rPr>
          <w:rFonts w:ascii="Arial" w:hAnsi="Arial" w:cs="Arial"/>
          <w:color w:val="575757"/>
          <w:sz w:val="21"/>
          <w:szCs w:val="21"/>
        </w:rPr>
        <w:t> using automatic speech recognition (ASR). These typically require editing before they’re suitable for publication.</w:t>
      </w:r>
    </w:p>
    <w:p w14:paraId="538E3242" w14:textId="77777777" w:rsidR="00E14CCA" w:rsidRDefault="00E14CCA" w:rsidP="00E14CCA">
      <w:pPr>
        <w:pStyle w:val="Heading4"/>
        <w:pBdr>
          <w:bottom w:val="single" w:sz="18" w:space="4" w:color="763775"/>
        </w:pBd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Kaltura</w:t>
      </w:r>
    </w:p>
    <w:p w14:paraId="14A89AE3" w14:textId="379CFA56" w:rsidR="6BE9F1D6" w:rsidRPr="00E14CCA" w:rsidRDefault="00E14CCA" w:rsidP="00E14CCA">
      <w:pPr>
        <w:pStyle w:val="NormalWeb"/>
        <w:shd w:val="clear" w:color="auto" w:fill="FFFFFF"/>
        <w:spacing w:before="240" w:beforeAutospacing="0" w:after="240" w:afterAutospacing="0" w:line="330" w:lineRule="atLeast"/>
        <w:textAlignment w:val="baseline"/>
        <w:rPr>
          <w:rFonts w:ascii="Arial" w:hAnsi="Arial" w:cs="Arial"/>
          <w:color w:val="575757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When you upload media to Kaltura (within D2L), Kaltura will </w:t>
      </w:r>
      <w:hyperlink r:id="rId16" w:history="1">
        <w:r>
          <w:rPr>
            <w:rStyle w:val="Hyperlink"/>
            <w:rFonts w:ascii="Arial" w:hAnsi="Arial" w:cs="Arial"/>
            <w:color w:val="6A4E00"/>
            <w:sz w:val="21"/>
            <w:szCs w:val="21"/>
          </w:rPr>
          <w:t>automatically machine caption</w:t>
        </w:r>
      </w:hyperlink>
      <w:r>
        <w:rPr>
          <w:rFonts w:ascii="Arial" w:hAnsi="Arial" w:cs="Arial"/>
          <w:color w:val="575757"/>
          <w:sz w:val="21"/>
          <w:szCs w:val="21"/>
        </w:rPr>
        <w:t> your video or audio recording.  However, these automatic captions are not always correct, so we recommend that you double-check your captions</w:t>
      </w:r>
      <w:r>
        <w:rPr>
          <w:rFonts w:ascii="Arial" w:hAnsi="Arial" w:cs="Arial"/>
          <w:color w:val="575757"/>
          <w:sz w:val="21"/>
          <w:szCs w:val="21"/>
        </w:rPr>
        <w:t>.</w:t>
      </w:r>
    </w:p>
    <w:p w14:paraId="22A03975" w14:textId="7500C998" w:rsidR="6BE9F1D6" w:rsidRDefault="6BE9F1D6" w:rsidP="6BE9F1D6">
      <w:pPr>
        <w:pStyle w:val="Heading1DE"/>
        <w:spacing w:before="0"/>
      </w:pPr>
    </w:p>
    <w:p w14:paraId="0D5ED263" w14:textId="07733B1A" w:rsidR="6BE9F1D6" w:rsidRDefault="6BE9F1D6" w:rsidP="6BE9F1D6">
      <w:pPr>
        <w:pStyle w:val="Heading1DE"/>
        <w:spacing w:before="0"/>
      </w:pPr>
    </w:p>
    <w:p w14:paraId="30CE07AE" w14:textId="226EBE6F" w:rsidR="6BE9F1D6" w:rsidRDefault="6BE9F1D6" w:rsidP="6BE9F1D6">
      <w:pPr>
        <w:pStyle w:val="Heading1DE"/>
        <w:spacing w:before="0"/>
      </w:pPr>
    </w:p>
    <w:p w14:paraId="1E0F0422" w14:textId="68AE6BC4" w:rsidR="6BE9F1D6" w:rsidRDefault="6BE9F1D6" w:rsidP="00E14CCA">
      <w:bookmarkStart w:id="0" w:name="_GoBack"/>
      <w:bookmarkEnd w:id="0"/>
    </w:p>
    <w:sectPr w:rsidR="6BE9F1D6" w:rsidSect="0039799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2CEEA" w14:textId="77777777" w:rsidR="00B4034D" w:rsidRDefault="00B4034D" w:rsidP="002E042B">
      <w:r>
        <w:separator/>
      </w:r>
    </w:p>
  </w:endnote>
  <w:endnote w:type="continuationSeparator" w:id="0">
    <w:p w14:paraId="52EBC8CB" w14:textId="77777777" w:rsidR="00B4034D" w:rsidRDefault="00B4034D" w:rsidP="002E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ADF4" w14:textId="77777777" w:rsidR="005C2744" w:rsidRDefault="005C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BDD0" w14:textId="270E9393" w:rsidR="002E042B" w:rsidRPr="00E23D9B" w:rsidRDefault="009F7F6F" w:rsidP="6BE9F1D6">
    <w:pPr>
      <w:pStyle w:val="Footer"/>
      <w:jc w:val="center"/>
      <w:rPr>
        <w:rFonts w:cs="Times New Roman"/>
        <w:smallCaps/>
        <w:color w:val="FFFFFF" w:themeColor="background1"/>
      </w:rPr>
    </w:pPr>
    <w:r w:rsidRPr="00397992">
      <w:rPr>
        <w:smallCaps/>
        <w:noProof/>
        <w:color w:val="FFFFFF" w:themeColor="background1"/>
        <w:spacing w:val="6"/>
        <w:sz w:val="28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492778A1" wp14:editId="4449C022">
              <wp:simplePos x="0" y="0"/>
              <wp:positionH relativeFrom="margin">
                <wp:align>center</wp:align>
              </wp:positionH>
              <wp:positionV relativeFrom="paragraph">
                <wp:posOffset>-88265</wp:posOffset>
              </wp:positionV>
              <wp:extent cx="8040370" cy="420642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0370" cy="420642"/>
                      </a:xfrm>
                      <a:prstGeom prst="rect">
                        <a:avLst/>
                      </a:prstGeom>
                      <a:solidFill>
                        <a:srgbClr val="3E23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B2F06AF">
            <v:rect id="Rectangle 5" style="position:absolute;margin-left:0;margin-top:-6.95pt;width:633.1pt;height:33.1pt;z-index:-25166131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3e234a" stroked="f" strokeweight="1pt" w14:anchorId="70D94B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K2lwIAAIUFAAAOAAAAZHJzL2Uyb0RvYy54bWysVFFP2zAQfp+0/2D5fSQNKbCKFFUwpkkI&#10;EDDx7Dp2E8nxebbbtPv1O9tJYAztYVofXJ/v7ru7L3d3frHvFNkJ61rQFZ0d5ZQIzaFu9aai35+u&#10;P51R4jzTNVOgRUUPwtGL5ccP571ZiAIaULWwBEG0W/Smoo33ZpFljjeiY+4IjNColGA75lG0m6y2&#10;rEf0TmVFnp9kPdjaWODCOXy9Skq6jPhSCu7vpHTCE1VRzM3H08ZzHc5sec4WG8tM0/IhDfYPWXSs&#10;1Rh0grpinpGtbf+A6lpuwYH0Rxy6DKRsuYg1YDWz/E01jw0zItaC5Dgz0eT+Hyy/3d1b0tYVnVOi&#10;WYef6AFJY3qjBJkHenrjFmj1aO7tIDm8hlr30nbhH6sg+0jpYaJU7D3h+HiWl/nxKTLPUVcW+UlZ&#10;BNDsxdtY578K6Ei4VNRi9Mgk2904n0xHkxDMgWrr61apKNjN+lJZsmP4eY+/FMflakD/zUzpYKwh&#10;uCXE8JKFylIt8eYPSgQ7pR+EREow+yJmEptRTHEY50L7WVI1rBYp/DzH3xg9tG/wiJVGwIAsMf6E&#10;PQCMlglkxE5ZDvbBVcRenpzzvyWWnCePGBm0n5y7VoN9D0BhVUPkZD+SlKgJLK2hPmDDWEiT5Ay/&#10;bvG73TDn75nF0cFPjevA3+EhFfQVheFGSQP253vvwR47GrWU9DiKFXU/tswKStQ3jb3+eVaWYXaj&#10;UM5PCxTsa836tUZvu0vAdpjh4jE8XoO9V+NVWuiecWusQlRUMc0xdkW5t6Nw6dOKwL3DxWoVzXBe&#10;DfM3+tHwAB5YDX35tH9m1gzN67Htb2EcW7Z408PJNnhqWG09yDY2+AuvA98467Fxhr0UlslrOVq9&#10;bM/lLwAAAP//AwBQSwMEFAAGAAgAAAAhAFzGbP3cAAAACAEAAA8AAABkcnMvZG93bnJldi54bWxM&#10;j81uwjAQhO+V+g7WVuqlAudHTUPIBlVIfQBoH2CJTRIRr1PbQMrT15za42hGM9/Um9mM4qKdHywj&#10;pMsEhObWqoE7hK/Pj0UJwgdiRaNljfCjPWyax4eaKmWvvNOXfehELGFfEUIfwlRJ6dteG/JLO2mO&#10;3tE6QyFK10nl6BrLzSizJCmkoYHjQk+T3va6Pe3PBuGbjqUvJ/WWOn9b3V62O5O7HvH5aX5fgwh6&#10;Dn9huONHdGgi08GeWXkxIsQjAWGR5isQdzsrigzEAeE1y0E2tfx/oPkFAAD//wMAUEsBAi0AFAAG&#10;AAgAAAAhALaDOJL+AAAA4QEAABMAAAAAAAAAAAAAAAAAAAAAAFtDb250ZW50X1R5cGVzXS54bWxQ&#10;SwECLQAUAAYACAAAACEAOP0h/9YAAACUAQAACwAAAAAAAAAAAAAAAAAvAQAAX3JlbHMvLnJlbHNQ&#10;SwECLQAUAAYACAAAACEAEqHStpcCAACFBQAADgAAAAAAAAAAAAAAAAAuAgAAZHJzL2Uyb0RvYy54&#10;bWxQSwECLQAUAAYACAAAACEAXMZs/dwAAAAIAQAADwAAAAAAAAAAAAAAAADxBAAAZHJzL2Rvd25y&#10;ZXYueG1sUEsFBgAAAAAEAAQA8wAAAPoFAAAAAA==&#10;">
              <w10:wrap anchorx="margin"/>
            </v:rect>
          </w:pict>
        </mc:Fallback>
      </mc:AlternateContent>
    </w:r>
    <w:r w:rsidR="009A3ED0" w:rsidRPr="6BE9F1D6">
      <w:rPr>
        <w:smallCaps/>
        <w:noProof/>
        <w:color w:val="FFFFFF" w:themeColor="background1"/>
        <w:spacing w:val="6"/>
        <w:sz w:val="28"/>
        <w:szCs w:val="28"/>
      </w:rPr>
      <w:t>The Office of Distance Education</w:t>
    </w:r>
    <w:r w:rsidR="00E23D9B" w:rsidRPr="6BE9F1D6">
      <w:rPr>
        <w:rFonts w:cs="Times New Roman"/>
        <w:smallCaps/>
        <w:color w:val="FFFFFF" w:themeColor="background1"/>
        <w:spacing w:val="6"/>
        <w:sz w:val="28"/>
        <w:szCs w:val="28"/>
      </w:rPr>
      <w:t>| Distanceed@wcupa.edu | 610-436-2948</w:t>
    </w:r>
    <w:r w:rsidR="00E23D9B" w:rsidRPr="00E23D9B">
      <w:rPr>
        <w:rFonts w:cs="Times New Roman"/>
        <w:smallCaps/>
        <w:color w:val="FFFFFF" w:themeColor="background1"/>
        <w:spacing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6958" w14:textId="3EFA7477" w:rsidR="00B05ABF" w:rsidRPr="000662AE" w:rsidRDefault="009A3ED0" w:rsidP="6BE9F1D6">
    <w:pPr>
      <w:pStyle w:val="Footer"/>
      <w:jc w:val="center"/>
      <w:rPr>
        <w:rFonts w:cs="Times New Roman"/>
        <w:smallCaps/>
        <w:color w:val="FFFFFF" w:themeColor="background1"/>
        <w:sz w:val="28"/>
        <w:szCs w:val="28"/>
      </w:rPr>
    </w:pPr>
    <w:r>
      <w:rPr>
        <w:smallCaps/>
        <w:noProof/>
        <w:color w:val="FFFFFF" w:themeColor="background1"/>
        <w:spacing w:val="6"/>
        <w:sz w:val="28"/>
        <w:szCs w:val="28"/>
      </w:rPr>
      <w:t>The Office of Distance Education</w:t>
    </w:r>
    <w:r w:rsidR="00B05ABF" w:rsidRPr="000662AE">
      <w:rPr>
        <w:rFonts w:ascii="Times New Roman" w:hAnsi="Times New Roman" w:cs="Times New Roman"/>
        <w:b/>
        <w:bCs/>
        <w:smallCaps/>
        <w:color w:val="FFFFFF" w:themeColor="background1"/>
        <w:spacing w:val="6"/>
        <w:sz w:val="28"/>
        <w:szCs w:val="28"/>
      </w:rPr>
      <w:t xml:space="preserve"> </w:t>
    </w:r>
    <w:r w:rsidR="00B05ABF" w:rsidRPr="000662AE">
      <w:rPr>
        <w:rFonts w:cs="Times New Roman"/>
        <w:smallCaps/>
        <w:color w:val="FFFFFF" w:themeColor="background1"/>
        <w:spacing w:val="6"/>
        <w:sz w:val="28"/>
        <w:szCs w:val="28"/>
      </w:rPr>
      <w:t>| Distan</w:t>
    </w:r>
    <w:r w:rsidR="000662AE" w:rsidRPr="000662AE">
      <w:rPr>
        <w:rFonts w:cs="Times New Roman"/>
        <w:smallCaps/>
        <w:color w:val="FFFFFF" w:themeColor="background1"/>
        <w:spacing w:val="6"/>
        <w:sz w:val="28"/>
        <w:szCs w:val="28"/>
      </w:rPr>
      <w:t xml:space="preserve">ceed@wcupa.edu | 610-436-2948 </w:t>
    </w:r>
    <w:r w:rsidR="00B05ABF" w:rsidRPr="000662AE">
      <w:rPr>
        <w:smallCaps/>
        <w:noProof/>
        <w:color w:val="FFFFFF" w:themeColor="background1"/>
        <w:spacing w:val="6"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6996D90" wp14:editId="147F4AAA">
              <wp:simplePos x="0" y="0"/>
              <wp:positionH relativeFrom="page">
                <wp:posOffset>-238125</wp:posOffset>
              </wp:positionH>
              <wp:positionV relativeFrom="paragraph">
                <wp:posOffset>-95250</wp:posOffset>
              </wp:positionV>
              <wp:extent cx="8040370" cy="420642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0370" cy="420642"/>
                      </a:xfrm>
                      <a:prstGeom prst="rect">
                        <a:avLst/>
                      </a:prstGeom>
                      <a:solidFill>
                        <a:srgbClr val="3E234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65E4432">
            <v:rect id="Rectangle 22" style="position:absolute;margin-left:-18.75pt;margin-top:-7.5pt;width:633.1pt;height:33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3e234a" stroked="f" strokeweight="1pt" w14:anchorId="4DF64E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pDZwIAAMoEAAAOAAAAZHJzL2Uyb0RvYy54bWysVF1P2zAUfZ+0/2D5fSQNHbCKFFUwpkkI&#10;0GDi2XWcxJK/ZrtN2a/fsZNSxvY0rQ/uvb7fx+fm/GKnFdkKH6Q1NZ0dlZQIw20jTVfT74/XH84o&#10;CZGZhilrRE2fRaAXy/fvzge3EJXtrWqEJ0hiwmJwNe1jdIuiCLwXmoUj64SBsbVeswjVd0Xj2YDs&#10;WhVVWZ4Ug/WN85aLEHB7NRrpMudvW8HjXdsGEYmqKXqL+fT5XKezWJ6zReeZ6yWf2mD/0IVm0qDo&#10;S6orFhnZePlHKi25t8G28YhbXdi2lVzkGTDNrHwzzUPPnMizAJzgXmAK/y8tv93eeyKbmlYVJYZp&#10;vNE3oMZMpwTBHQAaXFjA78Hd+0kLENO0u9br9I85yC6D+vwCqthFwnF5Vs7L41Ngz2GbV+XJPCct&#10;DtHOh/hFWE2SUFOP8hlLtr0JERXhundJxYJVsrmWSmXFd+tL5cmW4YGPP1fH81VqGSG/uSlDBtCz&#10;Oi1TIwxEaxWLELXD6MF0lDDVgcE8+lzb2FQBmcbaVyz0Y42cdqSNlhHcVVKnIdNvqqxMChOZfdME&#10;CcIRtCStbfMM1L0d6Rgcv5YY/YaFeM88+IcmsVPxDkerLDq3k0RJb/3Pv90nf9ACVkoG8BlT/dgw&#10;LyhRXw0I82k2n6cFyMr842kFxb+2rF9bzEZfWiA6w/Y6nsXkH9VebL3VT1i9VaoKEzMctUf8JuUy&#10;jnuG5eVitcpuIL1j8cY8OJ6S7+F93D0x76b3j2DOrd1zny3e0GD0TZHGrjbRtjJz5IArXj8pWJjM&#10;g2m500a+1rPX4RO0/AUAAP//AwBQSwMEFAAGAAgAAAAhAL2hbGbeAAAACwEAAA8AAABkcnMvZG93&#10;bnJldi54bWxMj0FOwzAQRfdI3MGaSmxQ6yRVSEjjVKgSB2jhANPYTSLicbDdNvT0TFewm9E8/Xm/&#10;3s52FBfjw+BIQbpKQBhqnR6oU/D58b4sQYSIpHF0ZBT8mADb5vGhxkq7K+3N5RA7wSEUKlTQxzhV&#10;Uoa2NxbDyk2G+HZy3mLk1XdSe7xyuB1lliQv0uJA/KHHyex6034dzlbBN57KUE66SH24vd6ed3u7&#10;9r1ST4v5bQMimjn+wXDXZ3Vo2OnozqSDGBUs10XOKA9pzqXuRJaVBYijgjzNQDa1/N+h+QUAAP//&#10;AwBQSwECLQAUAAYACAAAACEAtoM4kv4AAADhAQAAEwAAAAAAAAAAAAAAAAAAAAAAW0NvbnRlbnRf&#10;VHlwZXNdLnhtbFBLAQItABQABgAIAAAAIQA4/SH/1gAAAJQBAAALAAAAAAAAAAAAAAAAAC8BAABf&#10;cmVscy8ucmVsc1BLAQItABQABgAIAAAAIQDMaDpDZwIAAMoEAAAOAAAAAAAAAAAAAAAAAC4CAABk&#10;cnMvZTJvRG9jLnhtbFBLAQItABQABgAIAAAAIQC9oWxm3gAAAAsBAAAPAAAAAAAAAAAAAAAAAMEE&#10;AABkcnMvZG93bnJldi54bWxQSwUGAAAAAAQABADzAAAAzAUAAAAA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0542D" w14:textId="77777777" w:rsidR="00B4034D" w:rsidRDefault="00B4034D" w:rsidP="002E042B">
      <w:r>
        <w:separator/>
      </w:r>
    </w:p>
  </w:footnote>
  <w:footnote w:type="continuationSeparator" w:id="0">
    <w:p w14:paraId="1661A846" w14:textId="77777777" w:rsidR="00B4034D" w:rsidRDefault="00B4034D" w:rsidP="002E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0538" w14:textId="77777777" w:rsidR="005C2744" w:rsidRDefault="005C2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933416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14:paraId="4F56BD55" w14:textId="5A0829A0" w:rsidR="003908F7" w:rsidRPr="003908F7" w:rsidRDefault="003908F7" w:rsidP="003908F7">
        <w:pPr>
          <w:pStyle w:val="Header"/>
          <w:jc w:val="right"/>
          <w:rPr>
            <w:color w:val="FFFFFF" w:themeColor="background1"/>
          </w:rPr>
        </w:pPr>
        <w:r w:rsidRPr="003908F7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072E92DF" wp14:editId="6140D763">
                  <wp:simplePos x="0" y="0"/>
                  <wp:positionH relativeFrom="page">
                    <wp:align>right</wp:align>
                  </wp:positionH>
                  <wp:positionV relativeFrom="paragraph">
                    <wp:posOffset>-118110</wp:posOffset>
                  </wp:positionV>
                  <wp:extent cx="8040370" cy="42037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040370" cy="420370"/>
                          </a:xfrm>
                          <a:prstGeom prst="rect">
                            <a:avLst/>
                          </a:prstGeom>
                          <a:solidFill>
                            <a:srgbClr val="3E234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8119C2A" id="Rectangle 2" o:spid="_x0000_s1026" style="position:absolute;margin-left:581.9pt;margin-top:-9.3pt;width:633.1pt;height:33.1pt;z-index:-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JrZgIAAMgEAAAOAAAAZHJzL2Uyb0RvYy54bWysVE1v2zAMvQ/YfxB0X+242doZdYqgXYcB&#10;xVqsHXpmZNkWoK9RSpzu14+SnbbrdhqWg0Ka9CP59Oiz873RbCcxKGcbvjgqOZNWuFbZvuHf76/e&#10;nXIWItgWtLOy4Y8y8PPV2zdno69l5QanW4mMQGyoR9/wIUZfF0UQgzQQjpyXloKdQwORXOyLFmEk&#10;dKOLqiw/FKPD1qMTMgR6ejkF+Srjd50U8abrgoxMN5x6i/nEfG7SWazOoO4R/KDE3Ab8QxcGlKWi&#10;T1CXEIFtUf0BZZRAF1wXj4Qzhes6JWSegaZZlK+muRvAyzwLkRP8E03h/8GKr7tbZKpteMWZBUNX&#10;9I1IA9tryapEz+hDTVl3/hZnL5CZZt13aNI/TcH2mdLHJ0rlPjJBD0/LZXl8QswLii2rbBNM8fy2&#10;xxA/S2dYMhqOVD0zCbvrEKfUQ0oqFpxW7ZXSOjvYby40sh3Q9R5/qo6X69Qyof+Wpi0bSZzVSZka&#10;AZJZpyGSaTwNHmzPGeie9Csi5trWpQqEBHWqfQlhmGpk2Ek0RkVSrlYmDZl+c2Vt02sya2+eIFE4&#10;kZasjWsfiXN0kxiDF1eKilxDiLeApD5qkjYq3tDRaUedu9nibHD482/PUz6JgqKcjaRmmurHFlBy&#10;pr9YksvHxXKZ5J+d5fuTihx8Gdm8jNituXDE6IJ214tspvyoD2aHzjzQ4q1TVQqBFVR74m92LuK0&#10;ZbS6Qq7XOY0k7yFe2zsvEviB3vv9A6Cf7z+Scr66g/KhfiWDKTe9ad16G12nskaeeaXbTw6tS9bB&#10;vNppH1/6Oev5A7T6BQAA//8DAFBLAwQUAAYACAAAACEANyarZdwAAAAIAQAADwAAAGRycy9kb3du&#10;cmV2LnhtbEyPwU7DMBBE70j8g7VIXFDrJCA3hGwqVIkPaOkHbONtEhHbwXbb0K/HPcFxNKOZN/V6&#10;NqM4sw+Dswj5MgPBtnV6sB3C/vNjUYIIkaym0VlG+OEA6+b+rqZKu4vd8nkXO5FKbKgIoY9xqqQM&#10;bc+GwtJNbJN3dN5QTNJ3Unu6pHIzyiLLlDQ02LTQ08Sbntuv3ckgfNOxDOWkV7kP19fr02Zrnn2P&#10;+Pgwv7+BiDzHvzDc8BM6NInp4E5WBzEipCMRYZGXCsTNLpQqQBwQXlYKZFPL/weaXwAAAP//AwBQ&#10;SwECLQAUAAYACAAAACEAtoM4kv4AAADhAQAAEwAAAAAAAAAAAAAAAAAAAAAAW0NvbnRlbnRfVHlw&#10;ZXNdLnhtbFBLAQItABQABgAIAAAAIQA4/SH/1gAAAJQBAAALAAAAAAAAAAAAAAAAAC8BAABfcmVs&#10;cy8ucmVsc1BLAQItABQABgAIAAAAIQDJ1wJrZgIAAMgEAAAOAAAAAAAAAAAAAAAAAC4CAABkcnMv&#10;ZTJvRG9jLnhtbFBLAQItABQABgAIAAAAIQA3Jqtl3AAAAAgBAAAPAAAAAAAAAAAAAAAAAMAEAABk&#10;cnMvZG93bnJldi54bWxQSwUGAAAAAAQABADzAAAAyQUAAAAA&#10;" fillcolor="#3e234a" stroked="f" strokeweight="1pt">
                  <w10:wrap anchorx="page"/>
                </v:rect>
              </w:pict>
            </mc:Fallback>
          </mc:AlternateContent>
        </w:r>
        <w:r w:rsidRPr="003908F7">
          <w:rPr>
            <w:color w:val="FFFFFF" w:themeColor="background1"/>
          </w:rPr>
          <w:fldChar w:fldCharType="begin"/>
        </w:r>
        <w:r w:rsidRPr="003908F7">
          <w:rPr>
            <w:color w:val="FFFFFF" w:themeColor="background1"/>
          </w:rPr>
          <w:instrText xml:space="preserve"> PAGE   \* MERGEFORMAT </w:instrText>
        </w:r>
        <w:r w:rsidRPr="003908F7">
          <w:rPr>
            <w:color w:val="FFFFFF" w:themeColor="background1"/>
          </w:rPr>
          <w:fldChar w:fldCharType="separate"/>
        </w:r>
        <w:r w:rsidR="00427761">
          <w:rPr>
            <w:noProof/>
            <w:color w:val="FFFFFF" w:themeColor="background1"/>
          </w:rPr>
          <w:t>2</w:t>
        </w:r>
        <w:r w:rsidRPr="003908F7">
          <w:rPr>
            <w:noProof/>
            <w:color w:val="FFFFFF" w:themeColor="background1"/>
          </w:rPr>
          <w:fldChar w:fldCharType="end"/>
        </w:r>
      </w:p>
    </w:sdtContent>
  </w:sdt>
  <w:p w14:paraId="4DAA3BF9" w14:textId="77777777" w:rsidR="002E042B" w:rsidRDefault="002E042B" w:rsidP="002E0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260947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14:paraId="4F8B4B77" w14:textId="712C61FE" w:rsidR="003908F7" w:rsidRDefault="005C2744">
        <w:pPr>
          <w:pStyle w:val="Header"/>
          <w:jc w:val="right"/>
        </w:pPr>
        <w:r w:rsidRPr="003908F7">
          <w:rPr>
            <w:noProof/>
            <w:color w:val="FFFFFF" w:themeColor="background1"/>
          </w:rPr>
          <w:drawing>
            <wp:anchor distT="0" distB="0" distL="114300" distR="114300" simplePos="0" relativeHeight="251661312" behindDoc="1" locked="0" layoutInCell="1" allowOverlap="1" wp14:anchorId="12449AA7" wp14:editId="4C03A158">
              <wp:simplePos x="0" y="0"/>
              <wp:positionH relativeFrom="column">
                <wp:posOffset>4867275</wp:posOffset>
              </wp:positionH>
              <wp:positionV relativeFrom="paragraph">
                <wp:posOffset>-87630</wp:posOffset>
              </wp:positionV>
              <wp:extent cx="913765" cy="742950"/>
              <wp:effectExtent l="0" t="0" r="635" b="0"/>
              <wp:wrapNone/>
              <wp:docPr id="19" name="Picture 19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16" descr="A close up of a sign&#10;&#10;Description automatically generated"/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528" b="7904"/>
                      <a:stretch/>
                    </pic:blipFill>
                    <pic:spPr bwMode="auto">
                      <a:xfrm>
                        <a:off x="0" y="0"/>
                        <a:ext cx="913765" cy="7429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3908F7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7775BC24" wp14:editId="4EB84815">
                  <wp:simplePos x="0" y="0"/>
                  <wp:positionH relativeFrom="page">
                    <wp:posOffset>-304800</wp:posOffset>
                  </wp:positionH>
                  <wp:positionV relativeFrom="paragraph">
                    <wp:posOffset>-114300</wp:posOffset>
                  </wp:positionV>
                  <wp:extent cx="8084820" cy="420370"/>
                  <wp:effectExtent l="0" t="0" r="11430" b="17780"/>
                  <wp:wrapNone/>
                  <wp:docPr id="21" name="Rectangle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084820" cy="420370"/>
                          </a:xfrm>
                          <a:prstGeom prst="rect">
                            <a:avLst/>
                          </a:prstGeom>
                          <a:solidFill>
                            <a:srgbClr val="3E234A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4C9EB32E" id="Rectangle 21" o:spid="_x0000_s1026" style="position:absolute;margin-left:-24pt;margin-top:-9pt;width:636.6pt;height:33.1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F8dAIAAPIEAAAOAAAAZHJzL2Uyb0RvYy54bWysVE1v2zAMvQ/YfxB0X+242ZoFdYqgXYcB&#10;RVusHXpmZNkWoK9RSpzu14+S3fRjOw3LQRFFiuR7evTp2d5otpMYlLM1nx2VnEkrXKNsV/Mf95cf&#10;FpyFCLYB7ays+aMM/Gz1/t3p4Jeycr3TjURGSWxYDr7mfYx+WRRB9NJAOHJeWnK2Dg1EMrErGoSB&#10;shtdVGX5qRgcNh6dkCHQ6cXo5Kucv22liDdtG2RkuubUW8wr5nWT1mJ1CssOwfdKTG3AP3RhQFkq&#10;ekh1ARHYFtUfqYwS6IJr45FwpnBtq4TMGAjNrHyD5q4HLzMWIif4A03h/6UV17tbZKqpeTXjzIKh&#10;N/pOrIHttGR0RgQNPiwp7s7f4mQF2ia0+xZN+iccbJ9JfTyQKveRCTpclIv5oiLuBfnmVXl8klkv&#10;nm97DPGrdIalTc2RymcuYXcVIlWk0KeQVCw4rZpLpXU2sNuca2Q7oAc+/lIdz9epZbryKkxbNpA8&#10;q5MyNQIktFZDpK3xBD3YjjPQHSlYRMy1X93OapSHMpsu0/K2RurxAkI/9pITjPIyKpLGtTKJjPSb&#10;OtQ2IZBZpRPSRPVIbtptXPNIr4NulG3w4lJRkSsI8RaQdEpgaPbiDS2tdoTQTTvOeoe//nae4kk+&#10;5OVsIN0T+p9bQMmZ/mZJWJ9n83kalGzMP56kl8OXns1Lj92ac0fMk3aou7xN8VE/bVt05oFGdJ2q&#10;kgusoNojz5NxHsd5pCEXcr3OYTQcHuKVvfMiJU88JXrv9w+AftJJJIVdu6cZgeUbuYyx6aZ16210&#10;rcpaeuaVVJIMGqysl+kjkCb3pZ2jnj9Vq98AAAD//wMAUEsDBBQABgAIAAAAIQDFsW5R3gAAAAsB&#10;AAAPAAAAZHJzL2Rvd25yZXYueG1sTI/BTsMwEETvSPyDtUjcWqdRQSHEqYCKS09QOPS4ibeJIV5H&#10;sdOEv8c5wW1GO5p9U+xm24kLDd44VrBZJyCIa6cNNwo+P15XGQgfkDV2jknBD3nYlddXBebaTfxO&#10;l2NoRCxhn6OCNoQ+l9LXLVn0a9cTx9vZDRZDtEMj9YBTLLedTJPkXlo0HD+02NNLS/X3cbQKvqrT&#10;VJ33exwf5Hh6c8/mgAej1O3N/PQIItAc/sKw4Ed0KCNT5UbWXnQKVtssbglRbBaxJNL0LgVRKdhm&#10;KciykP83lL8AAAD//wMAUEsBAi0AFAAGAAgAAAAhALaDOJL+AAAA4QEAABMAAAAAAAAAAAAAAAAA&#10;AAAAAFtDb250ZW50X1R5cGVzXS54bWxQSwECLQAUAAYACAAAACEAOP0h/9YAAACUAQAACwAAAAAA&#10;AAAAAAAAAAAvAQAAX3JlbHMvLnJlbHNQSwECLQAUAAYACAAAACEANESRfHQCAADyBAAADgAAAAAA&#10;AAAAAAAAAAAuAgAAZHJzL2Uyb0RvYy54bWxQSwECLQAUAAYACAAAACEAxbFuUd4AAAALAQAADwAA&#10;AAAAAAAAAAAAAADOBAAAZHJzL2Rvd25yZXYueG1sUEsFBgAAAAAEAAQA8wAAANkFAAAAAA==&#10;" fillcolor="#3e234a" strokecolor="white [3212]" strokeweight="1pt">
                  <w10:wrap anchorx="page"/>
                </v:rect>
              </w:pict>
            </mc:Fallback>
          </mc:AlternateContent>
        </w:r>
      </w:p>
    </w:sdtContent>
  </w:sdt>
  <w:p w14:paraId="2DDB0107" w14:textId="7BDE910C" w:rsidR="003908F7" w:rsidRDefault="008A76D9" w:rsidP="008A76D9">
    <w:pPr>
      <w:pStyle w:val="Header"/>
      <w:tabs>
        <w:tab w:val="clear" w:pos="4680"/>
        <w:tab w:val="clear" w:pos="9360"/>
        <w:tab w:val="left" w:pos="8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76"/>
    <w:multiLevelType w:val="multilevel"/>
    <w:tmpl w:val="76B6B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220AF"/>
    <w:multiLevelType w:val="hybridMultilevel"/>
    <w:tmpl w:val="11D459F2"/>
    <w:lvl w:ilvl="0" w:tplc="262480C2">
      <w:start w:val="1"/>
      <w:numFmt w:val="decimal"/>
      <w:lvlText w:val="%1."/>
      <w:lvlJc w:val="left"/>
      <w:pPr>
        <w:ind w:left="720" w:hanging="360"/>
      </w:pPr>
      <w:rPr>
        <w:color w:val="3E234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5B2"/>
    <w:multiLevelType w:val="multilevel"/>
    <w:tmpl w:val="55B43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23213"/>
    <w:multiLevelType w:val="hybridMultilevel"/>
    <w:tmpl w:val="77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1FCE"/>
    <w:multiLevelType w:val="multilevel"/>
    <w:tmpl w:val="D2EAE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50AE9"/>
    <w:multiLevelType w:val="hybridMultilevel"/>
    <w:tmpl w:val="5CA0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7140A"/>
    <w:multiLevelType w:val="hybridMultilevel"/>
    <w:tmpl w:val="D8D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62ADB"/>
    <w:multiLevelType w:val="multilevel"/>
    <w:tmpl w:val="8DE28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E234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A761F"/>
    <w:multiLevelType w:val="multilevel"/>
    <w:tmpl w:val="55CCE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E234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81657"/>
    <w:multiLevelType w:val="multilevel"/>
    <w:tmpl w:val="94FE64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C5166"/>
    <w:multiLevelType w:val="hybridMultilevel"/>
    <w:tmpl w:val="02E6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604D9"/>
    <w:multiLevelType w:val="multilevel"/>
    <w:tmpl w:val="455A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4D"/>
    <w:rsid w:val="000662AE"/>
    <w:rsid w:val="000846BD"/>
    <w:rsid w:val="000B1D36"/>
    <w:rsid w:val="0012650D"/>
    <w:rsid w:val="00132482"/>
    <w:rsid w:val="00184B5A"/>
    <w:rsid w:val="002E042B"/>
    <w:rsid w:val="00305B3D"/>
    <w:rsid w:val="00317774"/>
    <w:rsid w:val="00371467"/>
    <w:rsid w:val="0037415A"/>
    <w:rsid w:val="003908F7"/>
    <w:rsid w:val="00397992"/>
    <w:rsid w:val="003C48A9"/>
    <w:rsid w:val="003D284B"/>
    <w:rsid w:val="00427761"/>
    <w:rsid w:val="004510CF"/>
    <w:rsid w:val="004540E1"/>
    <w:rsid w:val="0047035A"/>
    <w:rsid w:val="00491D81"/>
    <w:rsid w:val="004F79D2"/>
    <w:rsid w:val="00545B63"/>
    <w:rsid w:val="005C2744"/>
    <w:rsid w:val="00603E7E"/>
    <w:rsid w:val="006108A3"/>
    <w:rsid w:val="006444E4"/>
    <w:rsid w:val="00667FEF"/>
    <w:rsid w:val="00756DD9"/>
    <w:rsid w:val="00793289"/>
    <w:rsid w:val="007E594F"/>
    <w:rsid w:val="007E7B29"/>
    <w:rsid w:val="0080051D"/>
    <w:rsid w:val="00810236"/>
    <w:rsid w:val="008A76D9"/>
    <w:rsid w:val="008B30E6"/>
    <w:rsid w:val="009955B5"/>
    <w:rsid w:val="009A3ED0"/>
    <w:rsid w:val="009F7F6F"/>
    <w:rsid w:val="00A439CB"/>
    <w:rsid w:val="00A75DE8"/>
    <w:rsid w:val="00B05ABF"/>
    <w:rsid w:val="00B4034D"/>
    <w:rsid w:val="00B86B99"/>
    <w:rsid w:val="00BC0175"/>
    <w:rsid w:val="00C44626"/>
    <w:rsid w:val="00D247DD"/>
    <w:rsid w:val="00DF2C24"/>
    <w:rsid w:val="00E14CCA"/>
    <w:rsid w:val="00E23D9B"/>
    <w:rsid w:val="00E97676"/>
    <w:rsid w:val="00EF1ED4"/>
    <w:rsid w:val="00FF0FB3"/>
    <w:rsid w:val="0F698032"/>
    <w:rsid w:val="51853944"/>
    <w:rsid w:val="6BE9F1D6"/>
    <w:rsid w:val="7551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1C734B"/>
  <w14:defaultImageDpi w14:val="32767"/>
  <w15:chartTrackingRefBased/>
  <w15:docId w15:val="{3F61181B-7864-49FE-9966-9542B4AC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3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8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A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E14CC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42B"/>
  </w:style>
  <w:style w:type="paragraph" w:styleId="Footer">
    <w:name w:val="footer"/>
    <w:basedOn w:val="Normal"/>
    <w:link w:val="FooterChar"/>
    <w:uiPriority w:val="99"/>
    <w:unhideWhenUsed/>
    <w:rsid w:val="002E0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42B"/>
  </w:style>
  <w:style w:type="character" w:styleId="Hyperlink">
    <w:name w:val="Hyperlink"/>
    <w:basedOn w:val="DefaultParagraphFont"/>
    <w:uiPriority w:val="99"/>
    <w:unhideWhenUsed/>
    <w:rsid w:val="00E23D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23D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0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08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8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908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AB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EF"/>
    <w:rPr>
      <w:rFonts w:ascii="Segoe UI" w:hAnsi="Segoe UI" w:cs="Segoe UI"/>
      <w:sz w:val="18"/>
      <w:szCs w:val="18"/>
    </w:rPr>
  </w:style>
  <w:style w:type="paragraph" w:customStyle="1" w:styleId="Heading1DE">
    <w:name w:val="Heading 1 (DE)"/>
    <w:basedOn w:val="Heading1"/>
    <w:link w:val="Heading1DEChar"/>
    <w:qFormat/>
    <w:rsid w:val="00545B63"/>
    <w:rPr>
      <w:b/>
      <w:color w:val="3E234A"/>
      <w:sz w:val="28"/>
      <w:szCs w:val="28"/>
    </w:rPr>
  </w:style>
  <w:style w:type="paragraph" w:customStyle="1" w:styleId="Heading2DE">
    <w:name w:val="Heading 2 (DE)"/>
    <w:basedOn w:val="Heading2"/>
    <w:link w:val="Heading2DEChar"/>
    <w:qFormat/>
    <w:rsid w:val="00545B63"/>
    <w:rPr>
      <w:b/>
      <w:color w:val="3E234A"/>
    </w:rPr>
  </w:style>
  <w:style w:type="character" w:customStyle="1" w:styleId="Heading1DEChar">
    <w:name w:val="Heading 1 (DE) Char"/>
    <w:basedOn w:val="Heading1Char"/>
    <w:link w:val="Heading1DE"/>
    <w:rsid w:val="00545B63"/>
    <w:rPr>
      <w:rFonts w:asciiTheme="majorHAnsi" w:eastAsiaTheme="majorEastAsia" w:hAnsiTheme="majorHAnsi" w:cstheme="majorBidi"/>
      <w:b/>
      <w:color w:val="3E234A"/>
      <w:sz w:val="28"/>
      <w:szCs w:val="28"/>
    </w:rPr>
  </w:style>
  <w:style w:type="paragraph" w:customStyle="1" w:styleId="Heading3DE">
    <w:name w:val="Heading 3 (DE)"/>
    <w:basedOn w:val="Heading3"/>
    <w:link w:val="Heading3DEChar"/>
    <w:qFormat/>
    <w:rsid w:val="00545B63"/>
    <w:rPr>
      <w:color w:val="3E234A"/>
    </w:rPr>
  </w:style>
  <w:style w:type="character" w:customStyle="1" w:styleId="Heading2DEChar">
    <w:name w:val="Heading 2 (DE) Char"/>
    <w:basedOn w:val="Heading2Char"/>
    <w:link w:val="Heading2DE"/>
    <w:rsid w:val="00545B63"/>
    <w:rPr>
      <w:rFonts w:asciiTheme="majorHAnsi" w:eastAsiaTheme="majorEastAsia" w:hAnsiTheme="majorHAnsi" w:cstheme="majorBidi"/>
      <w:b/>
      <w:color w:val="3E234A"/>
      <w:sz w:val="26"/>
      <w:szCs w:val="26"/>
    </w:rPr>
  </w:style>
  <w:style w:type="paragraph" w:customStyle="1" w:styleId="BodyDE">
    <w:name w:val="Body (DE)"/>
    <w:basedOn w:val="Normal"/>
    <w:link w:val="BodyDEChar"/>
    <w:qFormat/>
    <w:rsid w:val="00545B63"/>
    <w:rPr>
      <w:sz w:val="22"/>
      <w:szCs w:val="22"/>
    </w:rPr>
  </w:style>
  <w:style w:type="character" w:customStyle="1" w:styleId="Heading3DEChar">
    <w:name w:val="Heading 3 (DE) Char"/>
    <w:basedOn w:val="Heading3Char"/>
    <w:link w:val="Heading3DE"/>
    <w:rsid w:val="00545B63"/>
    <w:rPr>
      <w:rFonts w:asciiTheme="majorHAnsi" w:eastAsiaTheme="majorEastAsia" w:hAnsiTheme="majorHAnsi" w:cstheme="majorBidi"/>
      <w:color w:val="3E234A"/>
    </w:rPr>
  </w:style>
  <w:style w:type="character" w:customStyle="1" w:styleId="BodyDEChar">
    <w:name w:val="Body (DE) Char"/>
    <w:basedOn w:val="DefaultParagraphFont"/>
    <w:link w:val="BodyDE"/>
    <w:rsid w:val="00545B6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D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B1D36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extmaincopy">
    <w:name w:val="text_maincopy"/>
    <w:basedOn w:val="Normal"/>
    <w:rsid w:val="00DF2C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E14CCA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E14C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14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cupa.edu/infoServices/d2lServices/d2lFacultyStaffHelp/kaltura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wcupa.edu/_admin/diversityEquityInclusion/documents/CDIO%20Accessibility%20Statement%20in%20Response%20to%20COVID-19%20Impact%20on%20class%20instruction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.mediaspace.kaltura.com/media/How+to+edit+captions/1_wgk4idbt/11599368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cupa.edu/infoServices/accessibility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upport.zoom.us/hc/en-us/articles/115004794983-Automatically-Transcribe-Cloud-Recordings-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cupa.edu/infoservices/ServiceNow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75LCAMPBELL\Documents\Custom%20Office%20Templates\DE%20Template_Final.dotx" TargetMode="External"/></Relationships>
</file>

<file path=word/theme/theme1.xml><?xml version="1.0" encoding="utf-8"?>
<a:theme xmlns:a="http://schemas.openxmlformats.org/drawingml/2006/main" name="DE Templat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A772493CE384798875EC4D543BC00" ma:contentTypeVersion="13" ma:contentTypeDescription="Create a new document." ma:contentTypeScope="" ma:versionID="260d4cf90aeec1393743755578f2bb6b">
  <xsd:schema xmlns:xsd="http://www.w3.org/2001/XMLSchema" xmlns:xs="http://www.w3.org/2001/XMLSchema" xmlns:p="http://schemas.microsoft.com/office/2006/metadata/properties" xmlns:ns3="da5087d5-a286-4552-9f38-924081f5a7e4" xmlns:ns4="0089759f-ac86-4be0-a1bd-48bf56e35cc9" targetNamespace="http://schemas.microsoft.com/office/2006/metadata/properties" ma:root="true" ma:fieldsID="1039a169f4aea3355c19aeb1e630d82b" ns3:_="" ns4:_="">
    <xsd:import namespace="da5087d5-a286-4552-9f38-924081f5a7e4"/>
    <xsd:import namespace="0089759f-ac86-4be0-a1bd-48bf56e35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087d5-a286-4552-9f38-924081f5a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9759f-ac86-4be0-a1bd-48bf56e35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DBBF-14CD-4715-B320-A622C79B9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087d5-a286-4552-9f38-924081f5a7e4"/>
    <ds:schemaRef ds:uri="0089759f-ac86-4be0-a1bd-48bf56e35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E57C5-0191-4345-A410-1403DE9A8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C80FD-CC61-4B4E-B5D5-0C632C6BE5F3}">
  <ds:schemaRefs>
    <ds:schemaRef ds:uri="0089759f-ac86-4be0-a1bd-48bf56e35cc9"/>
    <ds:schemaRef ds:uri="http://purl.org/dc/terms/"/>
    <ds:schemaRef ds:uri="http://www.w3.org/XML/1998/namespace"/>
    <ds:schemaRef ds:uri="da5087d5-a286-4552-9f38-924081f5a7e4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F930CC-CEF4-924F-BE8E-3DD776E3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C:\Users\75LCAMPBELL\Documents\Custom Office Templates\DE Template_Final.dotx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Herman, Kristin M</cp:lastModifiedBy>
  <cp:revision>2</cp:revision>
  <cp:lastPrinted>2019-06-21T19:07:00Z</cp:lastPrinted>
  <dcterms:created xsi:type="dcterms:W3CDTF">2020-04-03T11:39:00Z</dcterms:created>
  <dcterms:modified xsi:type="dcterms:W3CDTF">2020-04-03T11:39:00Z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0x01010043BA772493CE384798875EC4D543BC00</vt:lpwstr>
  </property>
</Properties>
</file>