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BB7E37" w14:textId="086989C9" w:rsidR="006A1204" w:rsidRDefault="00412D04" w:rsidP="00FA79B4">
      <w:pPr>
        <w:jc w:val="center"/>
        <w:rPr>
          <w:b/>
          <w:szCs w:val="22"/>
        </w:rPr>
      </w:pPr>
      <w:r>
        <w:rPr>
          <w:b/>
          <w:szCs w:val="22"/>
        </w:rPr>
        <w:softHyphen/>
      </w:r>
    </w:p>
    <w:p w14:paraId="7350783B" w14:textId="70293AA3" w:rsidR="00320B6F" w:rsidRPr="005B543D" w:rsidRDefault="00320B6F" w:rsidP="00FA79B4">
      <w:pPr>
        <w:jc w:val="center"/>
        <w:rPr>
          <w:b/>
          <w:sz w:val="28"/>
          <w:szCs w:val="22"/>
        </w:rPr>
      </w:pPr>
      <w:r w:rsidRPr="005B543D">
        <w:rPr>
          <w:b/>
          <w:sz w:val="28"/>
          <w:szCs w:val="22"/>
        </w:rPr>
        <w:t xml:space="preserve">Supply Chain Management (SCM) </w:t>
      </w:r>
      <w:r w:rsidR="00E640A0" w:rsidRPr="005B543D">
        <w:rPr>
          <w:b/>
          <w:sz w:val="28"/>
          <w:szCs w:val="22"/>
        </w:rPr>
        <w:t>Minor</w:t>
      </w:r>
    </w:p>
    <w:p w14:paraId="518ED894" w14:textId="77777777" w:rsidR="006A1204" w:rsidRPr="009D4D0C" w:rsidRDefault="006A1204" w:rsidP="006A1204">
      <w:pPr>
        <w:rPr>
          <w:sz w:val="22"/>
          <w:szCs w:val="22"/>
        </w:rPr>
      </w:pPr>
    </w:p>
    <w:p w14:paraId="0914B1E4" w14:textId="1A3F155D" w:rsidR="00320B6F" w:rsidRPr="009D4D0C" w:rsidRDefault="00320B6F" w:rsidP="00E640A0">
      <w:pPr>
        <w:jc w:val="center"/>
        <w:rPr>
          <w:b/>
          <w:sz w:val="22"/>
          <w:szCs w:val="22"/>
        </w:rPr>
      </w:pPr>
      <w:r w:rsidRPr="009D4D0C">
        <w:rPr>
          <w:b/>
          <w:sz w:val="22"/>
          <w:szCs w:val="22"/>
        </w:rPr>
        <w:t>ADVISING GUIDE</w:t>
      </w:r>
    </w:p>
    <w:p w14:paraId="123CC371" w14:textId="16AF43C2" w:rsidR="00581E0E" w:rsidRDefault="00581E0E" w:rsidP="00922F76">
      <w:pPr>
        <w:rPr>
          <w:sz w:val="22"/>
          <w:szCs w:val="22"/>
        </w:rPr>
      </w:pPr>
    </w:p>
    <w:p w14:paraId="122A43C9" w14:textId="77777777" w:rsidR="006A1204" w:rsidRDefault="006A1204" w:rsidP="006A1204">
      <w:pPr>
        <w:jc w:val="center"/>
        <w:rPr>
          <w:rFonts w:cstheme="minorHAnsi"/>
          <w:b/>
        </w:rPr>
      </w:pPr>
      <w:r>
        <w:rPr>
          <w:rFonts w:cstheme="minorHAnsi"/>
          <w:b/>
        </w:rPr>
        <w:t>6 Courses, 18 credits</w:t>
      </w:r>
    </w:p>
    <w:p w14:paraId="61FE615E" w14:textId="3450234F" w:rsidR="006A1204" w:rsidRDefault="006A1204" w:rsidP="00922F76">
      <w:pPr>
        <w:rPr>
          <w:sz w:val="22"/>
          <w:szCs w:val="22"/>
        </w:rPr>
      </w:pPr>
    </w:p>
    <w:p w14:paraId="01675230" w14:textId="7A772B24" w:rsidR="006A1204" w:rsidRDefault="006A1204" w:rsidP="00922F76">
      <w:pPr>
        <w:rPr>
          <w:sz w:val="22"/>
          <w:szCs w:val="22"/>
        </w:rPr>
      </w:pPr>
    </w:p>
    <w:p w14:paraId="48BEFBF7" w14:textId="77777777" w:rsidR="006A1204" w:rsidRDefault="006A1204" w:rsidP="00922F76">
      <w:pPr>
        <w:rPr>
          <w:sz w:val="22"/>
          <w:szCs w:val="22"/>
        </w:rPr>
      </w:pPr>
    </w:p>
    <w:p w14:paraId="3DB72C70" w14:textId="77777777" w:rsidR="006A1204" w:rsidRPr="009D4D0C" w:rsidRDefault="006A1204" w:rsidP="00922F76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3127"/>
        <w:gridCol w:w="1340"/>
      </w:tblGrid>
      <w:tr w:rsidR="009D4D0C" w:rsidRPr="006A1204" w14:paraId="78C3C7BA" w14:textId="77777777" w:rsidTr="006A1204">
        <w:tc>
          <w:tcPr>
            <w:tcW w:w="4883" w:type="dxa"/>
            <w:shd w:val="clear" w:color="auto" w:fill="E7E6E6" w:themeFill="background2"/>
          </w:tcPr>
          <w:p w14:paraId="2EA9FB79" w14:textId="0366B80C" w:rsidR="009D4D0C" w:rsidRPr="006A1204" w:rsidRDefault="006A1204" w:rsidP="009D4D0C">
            <w:pPr>
              <w:rPr>
                <w:b/>
                <w:sz w:val="22"/>
                <w:szCs w:val="22"/>
              </w:rPr>
            </w:pPr>
            <w:r w:rsidRPr="006A1204">
              <w:rPr>
                <w:b/>
                <w:sz w:val="22"/>
                <w:szCs w:val="22"/>
              </w:rPr>
              <w:t xml:space="preserve">Required </w:t>
            </w:r>
            <w:r w:rsidR="009D4D0C" w:rsidRPr="006A1204">
              <w:rPr>
                <w:b/>
                <w:sz w:val="22"/>
                <w:szCs w:val="22"/>
              </w:rPr>
              <w:t>Course</w:t>
            </w:r>
            <w:r w:rsidRPr="006A1204">
              <w:rPr>
                <w:b/>
                <w:sz w:val="22"/>
                <w:szCs w:val="22"/>
              </w:rPr>
              <w:t>s:</w:t>
            </w:r>
          </w:p>
        </w:tc>
        <w:tc>
          <w:tcPr>
            <w:tcW w:w="3127" w:type="dxa"/>
            <w:shd w:val="clear" w:color="auto" w:fill="E7E6E6" w:themeFill="background2"/>
          </w:tcPr>
          <w:p w14:paraId="4A21221B" w14:textId="56DF4FA4" w:rsidR="009D4D0C" w:rsidRPr="006A1204" w:rsidRDefault="009D4D0C" w:rsidP="009D4D0C">
            <w:pPr>
              <w:rPr>
                <w:b/>
                <w:sz w:val="22"/>
                <w:szCs w:val="22"/>
              </w:rPr>
            </w:pPr>
            <w:r w:rsidRPr="006A1204">
              <w:rPr>
                <w:b/>
                <w:sz w:val="22"/>
                <w:szCs w:val="22"/>
              </w:rPr>
              <w:t>Prerequisites</w:t>
            </w:r>
          </w:p>
        </w:tc>
        <w:tc>
          <w:tcPr>
            <w:tcW w:w="1340" w:type="dxa"/>
            <w:shd w:val="clear" w:color="auto" w:fill="E7E6E6" w:themeFill="background2"/>
          </w:tcPr>
          <w:p w14:paraId="742634C8" w14:textId="1349B138" w:rsidR="009D4D0C" w:rsidRPr="006A1204" w:rsidRDefault="009D4D0C" w:rsidP="009D4D0C">
            <w:pPr>
              <w:rPr>
                <w:b/>
                <w:sz w:val="22"/>
                <w:szCs w:val="22"/>
              </w:rPr>
            </w:pPr>
            <w:r w:rsidRPr="006A1204">
              <w:rPr>
                <w:b/>
                <w:sz w:val="22"/>
                <w:szCs w:val="22"/>
              </w:rPr>
              <w:t>Credits</w:t>
            </w:r>
          </w:p>
        </w:tc>
      </w:tr>
      <w:tr w:rsidR="00C17FA6" w:rsidRPr="00C17FA6" w14:paraId="53FD9E58" w14:textId="77777777" w:rsidTr="006A1204">
        <w:tc>
          <w:tcPr>
            <w:tcW w:w="4883" w:type="dxa"/>
          </w:tcPr>
          <w:p w14:paraId="144D8F3C" w14:textId="77777777" w:rsidR="006A1204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</w:p>
          <w:p w14:paraId="09D21A24" w14:textId="3A53DF34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 xml:space="preserve">MAT 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 xml:space="preserve">121 or </w:t>
            </w:r>
            <w:r w:rsidR="00833F45">
              <w:rPr>
                <w:color w:val="000000" w:themeColor="text1"/>
                <w:sz w:val="22"/>
                <w:szCs w:val="22"/>
              </w:rPr>
              <w:t xml:space="preserve">MAT 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>125</w:t>
            </w:r>
            <w:r w:rsidRPr="00C17FA6">
              <w:rPr>
                <w:color w:val="000000" w:themeColor="text1"/>
                <w:sz w:val="22"/>
                <w:szCs w:val="22"/>
              </w:rPr>
              <w:t xml:space="preserve"> or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 xml:space="preserve"> ECO 251</w:t>
            </w:r>
            <w:r w:rsidRPr="00C17FA6">
              <w:rPr>
                <w:color w:val="000000" w:themeColor="text1"/>
                <w:sz w:val="22"/>
                <w:szCs w:val="22"/>
              </w:rPr>
              <w:t xml:space="preserve"> 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>Introduction to Statistics</w:t>
            </w:r>
            <w:r w:rsidR="00DF7BC8" w:rsidRPr="00C17FA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127" w:type="dxa"/>
          </w:tcPr>
          <w:p w14:paraId="7507D762" w14:textId="77777777" w:rsidR="006A1204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</w:p>
          <w:p w14:paraId="5C419C63" w14:textId="3EA62BF1" w:rsidR="009D4D0C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None</w:t>
            </w:r>
            <w:r w:rsidR="001238E8">
              <w:rPr>
                <w:color w:val="000000" w:themeColor="text1"/>
                <w:sz w:val="22"/>
                <w:szCs w:val="22"/>
              </w:rPr>
              <w:t xml:space="preserve"> ***</w:t>
            </w:r>
          </w:p>
        </w:tc>
        <w:tc>
          <w:tcPr>
            <w:tcW w:w="1340" w:type="dxa"/>
          </w:tcPr>
          <w:p w14:paraId="392294F2" w14:textId="77777777" w:rsidR="006A1204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</w:p>
          <w:p w14:paraId="5C195C7A" w14:textId="2EF99DAC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C17FA6" w:rsidRPr="00C17FA6" w14:paraId="7FDD94DF" w14:textId="77777777" w:rsidTr="006A1204">
        <w:tc>
          <w:tcPr>
            <w:tcW w:w="4883" w:type="dxa"/>
          </w:tcPr>
          <w:p w14:paraId="43B070A2" w14:textId="5438F53E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341 Production &amp; Operations Management</w:t>
            </w:r>
          </w:p>
        </w:tc>
        <w:tc>
          <w:tcPr>
            <w:tcW w:w="3127" w:type="dxa"/>
          </w:tcPr>
          <w:p w14:paraId="62DDC872" w14:textId="35E99DFD" w:rsidR="009D4D0C" w:rsidRPr="00C17FA6" w:rsidRDefault="006A1204" w:rsidP="009D4D0C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MAT 1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 xml:space="preserve">21 or </w:t>
            </w:r>
            <w:r w:rsidR="00833F45">
              <w:rPr>
                <w:color w:val="000000" w:themeColor="text1"/>
                <w:sz w:val="22"/>
                <w:szCs w:val="22"/>
              </w:rPr>
              <w:t xml:space="preserve">MAT 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>12</w:t>
            </w:r>
            <w:r w:rsidRPr="00C17FA6">
              <w:rPr>
                <w:color w:val="000000" w:themeColor="text1"/>
                <w:sz w:val="22"/>
                <w:szCs w:val="22"/>
              </w:rPr>
              <w:t xml:space="preserve">5 or </w:t>
            </w:r>
            <w:r w:rsidR="00474BA3" w:rsidRPr="00C17FA6">
              <w:rPr>
                <w:color w:val="000000" w:themeColor="text1"/>
                <w:sz w:val="22"/>
                <w:szCs w:val="22"/>
              </w:rPr>
              <w:t>ECO 251</w:t>
            </w:r>
            <w:r w:rsidRPr="00C17FA6">
              <w:rPr>
                <w:color w:val="000000" w:themeColor="text1"/>
                <w:sz w:val="22"/>
                <w:szCs w:val="22"/>
              </w:rPr>
              <w:t xml:space="preserve">; </w:t>
            </w:r>
            <w:r w:rsidR="009D4D0C" w:rsidRPr="00C17FA6">
              <w:rPr>
                <w:color w:val="000000" w:themeColor="text1"/>
                <w:sz w:val="22"/>
                <w:szCs w:val="22"/>
              </w:rPr>
              <w:t>MGT 200</w:t>
            </w:r>
            <w:r w:rsidR="001238E8">
              <w:rPr>
                <w:color w:val="000000" w:themeColor="text1"/>
                <w:sz w:val="22"/>
                <w:szCs w:val="22"/>
              </w:rPr>
              <w:t xml:space="preserve"> (ECO </w:t>
            </w:r>
            <w:proofErr w:type="gramStart"/>
            <w:r w:rsidR="001238E8">
              <w:rPr>
                <w:color w:val="000000" w:themeColor="text1"/>
                <w:sz w:val="22"/>
                <w:szCs w:val="22"/>
              </w:rPr>
              <w:t>111)</w:t>
            </w:r>
            <w:r w:rsidRPr="00C17FA6">
              <w:rPr>
                <w:color w:val="000000" w:themeColor="text1"/>
                <w:sz w:val="22"/>
                <w:szCs w:val="22"/>
                <w:vertAlign w:val="superscript"/>
              </w:rPr>
              <w:t>+</w:t>
            </w:r>
            <w:proofErr w:type="gramEnd"/>
          </w:p>
        </w:tc>
        <w:tc>
          <w:tcPr>
            <w:tcW w:w="1340" w:type="dxa"/>
          </w:tcPr>
          <w:p w14:paraId="715FB632" w14:textId="5BDA6424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C17FA6" w:rsidRPr="00C17FA6" w14:paraId="13AC4282" w14:textId="77777777" w:rsidTr="006A1204">
        <w:tc>
          <w:tcPr>
            <w:tcW w:w="4883" w:type="dxa"/>
          </w:tcPr>
          <w:p w14:paraId="72A520D3" w14:textId="10630479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 xml:space="preserve">MGT </w:t>
            </w:r>
            <w:r w:rsidR="002422D0" w:rsidRPr="00C17FA6">
              <w:rPr>
                <w:color w:val="000000" w:themeColor="text1"/>
                <w:sz w:val="22"/>
                <w:szCs w:val="22"/>
              </w:rPr>
              <w:t xml:space="preserve">351 </w:t>
            </w:r>
            <w:r w:rsidRPr="00C17FA6">
              <w:rPr>
                <w:color w:val="000000" w:themeColor="text1"/>
                <w:sz w:val="22"/>
                <w:szCs w:val="22"/>
              </w:rPr>
              <w:t>Supply Chain Management</w:t>
            </w:r>
          </w:p>
        </w:tc>
        <w:tc>
          <w:tcPr>
            <w:tcW w:w="3127" w:type="dxa"/>
          </w:tcPr>
          <w:p w14:paraId="43E93B8F" w14:textId="6AD07AA1" w:rsidR="009D4D0C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341</w:t>
            </w:r>
          </w:p>
        </w:tc>
        <w:tc>
          <w:tcPr>
            <w:tcW w:w="1340" w:type="dxa"/>
          </w:tcPr>
          <w:p w14:paraId="659EAEFE" w14:textId="64409F5A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C17FA6" w:rsidRPr="00C17FA6" w14:paraId="1D4857BF" w14:textId="77777777" w:rsidTr="006A1204">
        <w:tc>
          <w:tcPr>
            <w:tcW w:w="4883" w:type="dxa"/>
          </w:tcPr>
          <w:p w14:paraId="52802ED8" w14:textId="1D2B339B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361 Principles of Project Management</w:t>
            </w:r>
          </w:p>
        </w:tc>
        <w:tc>
          <w:tcPr>
            <w:tcW w:w="3127" w:type="dxa"/>
          </w:tcPr>
          <w:p w14:paraId="1A920876" w14:textId="7172CCEB" w:rsidR="009D4D0C" w:rsidRPr="00C17FA6" w:rsidRDefault="006A1204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341</w:t>
            </w:r>
          </w:p>
        </w:tc>
        <w:tc>
          <w:tcPr>
            <w:tcW w:w="1340" w:type="dxa"/>
          </w:tcPr>
          <w:p w14:paraId="6F5B513C" w14:textId="1E2E3D94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9D4D0C" w:rsidRPr="00C17FA6" w14:paraId="6AA6D416" w14:textId="77777777" w:rsidTr="00423126">
        <w:trPr>
          <w:trHeight w:val="81"/>
        </w:trPr>
        <w:tc>
          <w:tcPr>
            <w:tcW w:w="4883" w:type="dxa"/>
          </w:tcPr>
          <w:p w14:paraId="7B5AF20E" w14:textId="2B0BFC07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MIS 300 Introduction to MIS</w:t>
            </w:r>
          </w:p>
        </w:tc>
        <w:tc>
          <w:tcPr>
            <w:tcW w:w="3127" w:type="dxa"/>
          </w:tcPr>
          <w:p w14:paraId="6B0501B6" w14:textId="328EB85D" w:rsidR="009D4D0C" w:rsidRPr="00C17FA6" w:rsidRDefault="009D4D0C" w:rsidP="009D4D0C">
            <w:pPr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200</w:t>
            </w:r>
            <w:r w:rsidR="006A1204" w:rsidRPr="00C17FA6">
              <w:rPr>
                <w:color w:val="000000" w:themeColor="text1"/>
                <w:sz w:val="22"/>
                <w:szCs w:val="22"/>
                <w:vertAlign w:val="superscript"/>
              </w:rPr>
              <w:t>+</w:t>
            </w:r>
          </w:p>
        </w:tc>
        <w:tc>
          <w:tcPr>
            <w:tcW w:w="1340" w:type="dxa"/>
          </w:tcPr>
          <w:p w14:paraId="3A1FA26C" w14:textId="6EFD103C" w:rsidR="009D4D0C" w:rsidRPr="00C17FA6" w:rsidRDefault="009D4D0C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0C397D19" w14:textId="330CA552" w:rsidR="00BF48D7" w:rsidRPr="00C17FA6" w:rsidRDefault="00BF48D7" w:rsidP="00922F76">
      <w:pPr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3032"/>
        <w:gridCol w:w="95"/>
        <w:gridCol w:w="1340"/>
      </w:tblGrid>
      <w:tr w:rsidR="00C17FA6" w:rsidRPr="00C17FA6" w14:paraId="562BA2DC" w14:textId="77777777" w:rsidTr="006A1204">
        <w:tc>
          <w:tcPr>
            <w:tcW w:w="4883" w:type="dxa"/>
            <w:shd w:val="clear" w:color="auto" w:fill="E7E6E6" w:themeFill="background2"/>
          </w:tcPr>
          <w:p w14:paraId="50DF3DA0" w14:textId="6A8608CE" w:rsidR="009D4D0C" w:rsidRPr="00C17FA6" w:rsidRDefault="006A1204" w:rsidP="00346805">
            <w:pPr>
              <w:rPr>
                <w:b/>
                <w:color w:val="000000" w:themeColor="text1"/>
                <w:sz w:val="22"/>
                <w:szCs w:val="22"/>
              </w:rPr>
            </w:pPr>
            <w:r w:rsidRPr="00C17FA6">
              <w:rPr>
                <w:b/>
                <w:color w:val="000000" w:themeColor="text1"/>
                <w:sz w:val="22"/>
                <w:szCs w:val="22"/>
              </w:rPr>
              <w:t xml:space="preserve">Elective </w:t>
            </w:r>
            <w:r w:rsidR="009D4D0C" w:rsidRPr="00C17FA6">
              <w:rPr>
                <w:b/>
                <w:color w:val="000000" w:themeColor="text1"/>
                <w:sz w:val="22"/>
                <w:szCs w:val="22"/>
              </w:rPr>
              <w:t>Course</w:t>
            </w:r>
            <w:r w:rsidRPr="00C17FA6">
              <w:rPr>
                <w:b/>
                <w:color w:val="000000" w:themeColor="text1"/>
                <w:sz w:val="22"/>
                <w:szCs w:val="22"/>
              </w:rPr>
              <w:t>s (Choose one):</w:t>
            </w:r>
          </w:p>
        </w:tc>
        <w:tc>
          <w:tcPr>
            <w:tcW w:w="3032" w:type="dxa"/>
            <w:shd w:val="clear" w:color="auto" w:fill="E7E6E6" w:themeFill="background2"/>
          </w:tcPr>
          <w:p w14:paraId="1F4C0895" w14:textId="77777777" w:rsidR="009D4D0C" w:rsidRPr="00C17FA6" w:rsidRDefault="009D4D0C" w:rsidP="00346805">
            <w:pPr>
              <w:rPr>
                <w:b/>
                <w:color w:val="000000" w:themeColor="text1"/>
                <w:sz w:val="22"/>
                <w:szCs w:val="22"/>
              </w:rPr>
            </w:pPr>
            <w:r w:rsidRPr="00C17FA6">
              <w:rPr>
                <w:b/>
                <w:color w:val="000000" w:themeColor="text1"/>
                <w:sz w:val="22"/>
                <w:szCs w:val="22"/>
              </w:rPr>
              <w:t>Prerequisites</w:t>
            </w:r>
          </w:p>
        </w:tc>
        <w:tc>
          <w:tcPr>
            <w:tcW w:w="1435" w:type="dxa"/>
            <w:gridSpan w:val="2"/>
            <w:shd w:val="clear" w:color="auto" w:fill="E7E6E6" w:themeFill="background2"/>
          </w:tcPr>
          <w:p w14:paraId="42F1ED5B" w14:textId="77777777" w:rsidR="009D4D0C" w:rsidRPr="00C17FA6" w:rsidRDefault="009D4D0C" w:rsidP="00346805">
            <w:pPr>
              <w:rPr>
                <w:b/>
                <w:color w:val="000000" w:themeColor="text1"/>
                <w:sz w:val="22"/>
                <w:szCs w:val="22"/>
              </w:rPr>
            </w:pPr>
            <w:r w:rsidRPr="00C17FA6">
              <w:rPr>
                <w:b/>
                <w:color w:val="000000" w:themeColor="text1"/>
                <w:sz w:val="22"/>
                <w:szCs w:val="22"/>
              </w:rPr>
              <w:t>Credits</w:t>
            </w:r>
          </w:p>
        </w:tc>
      </w:tr>
      <w:tr w:rsidR="00C17FA6" w:rsidRPr="00C17FA6" w14:paraId="3DAAC44F" w14:textId="77777777" w:rsidTr="006A1204">
        <w:tc>
          <w:tcPr>
            <w:tcW w:w="4883" w:type="dxa"/>
          </w:tcPr>
          <w:p w14:paraId="1174438D" w14:textId="77777777" w:rsidR="006A1204" w:rsidRPr="00C17FA6" w:rsidRDefault="006A1204" w:rsidP="00346805">
            <w:pPr>
              <w:rPr>
                <w:color w:val="000000" w:themeColor="text1"/>
                <w:sz w:val="22"/>
                <w:szCs w:val="22"/>
              </w:rPr>
            </w:pPr>
          </w:p>
          <w:p w14:paraId="6313B3DA" w14:textId="70D79A57" w:rsidR="009D4D0C" w:rsidRPr="00C17FA6" w:rsidRDefault="009D4D0C" w:rsidP="00346805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 xml:space="preserve">MGT </w:t>
            </w:r>
            <w:r w:rsidR="00320221" w:rsidRPr="00C17FA6">
              <w:rPr>
                <w:color w:val="000000" w:themeColor="text1"/>
                <w:sz w:val="22"/>
                <w:szCs w:val="22"/>
              </w:rPr>
              <w:t>381</w:t>
            </w:r>
            <w:r w:rsidRPr="00C17FA6">
              <w:rPr>
                <w:color w:val="000000" w:themeColor="text1"/>
                <w:sz w:val="22"/>
                <w:szCs w:val="22"/>
              </w:rPr>
              <w:t xml:space="preserve"> Quality Management</w:t>
            </w:r>
          </w:p>
        </w:tc>
        <w:tc>
          <w:tcPr>
            <w:tcW w:w="3127" w:type="dxa"/>
            <w:gridSpan w:val="2"/>
          </w:tcPr>
          <w:p w14:paraId="2753445C" w14:textId="77777777" w:rsidR="006A1204" w:rsidRPr="00C17FA6" w:rsidRDefault="006A1204" w:rsidP="00346805">
            <w:pPr>
              <w:rPr>
                <w:color w:val="000000" w:themeColor="text1"/>
                <w:sz w:val="22"/>
                <w:szCs w:val="22"/>
              </w:rPr>
            </w:pPr>
          </w:p>
          <w:p w14:paraId="05E79B8C" w14:textId="48DED30C" w:rsidR="009D4D0C" w:rsidRPr="00C17FA6" w:rsidRDefault="006A1204" w:rsidP="00346805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 341</w:t>
            </w:r>
          </w:p>
        </w:tc>
        <w:tc>
          <w:tcPr>
            <w:tcW w:w="1340" w:type="dxa"/>
          </w:tcPr>
          <w:p w14:paraId="79D301D1" w14:textId="77777777" w:rsidR="006A1204" w:rsidRPr="00C17FA6" w:rsidRDefault="006A1204" w:rsidP="00346805">
            <w:pPr>
              <w:rPr>
                <w:color w:val="000000" w:themeColor="text1"/>
                <w:sz w:val="22"/>
                <w:szCs w:val="22"/>
              </w:rPr>
            </w:pPr>
          </w:p>
          <w:p w14:paraId="21470C2C" w14:textId="40723E76" w:rsidR="009D4D0C" w:rsidRPr="00C17FA6" w:rsidRDefault="009D4D0C" w:rsidP="00346805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9D4D0C" w:rsidRPr="00C17FA6" w14:paraId="53AB6519" w14:textId="77777777" w:rsidTr="006A1204">
        <w:tc>
          <w:tcPr>
            <w:tcW w:w="4883" w:type="dxa"/>
          </w:tcPr>
          <w:p w14:paraId="5B39D9BF" w14:textId="199D6FD4" w:rsidR="009D4D0C" w:rsidRPr="00C17FA6" w:rsidRDefault="00C644E6" w:rsidP="009D4D0C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MGT</w:t>
            </w:r>
            <w:r w:rsidR="009D4D0C" w:rsidRPr="00C17FA6">
              <w:rPr>
                <w:color w:val="000000" w:themeColor="text1"/>
                <w:sz w:val="22"/>
                <w:szCs w:val="22"/>
              </w:rPr>
              <w:t xml:space="preserve"> </w:t>
            </w:r>
            <w:r w:rsidR="003336A4" w:rsidRPr="00C17FA6">
              <w:rPr>
                <w:color w:val="000000" w:themeColor="text1"/>
                <w:sz w:val="22"/>
                <w:szCs w:val="22"/>
              </w:rPr>
              <w:t>387</w:t>
            </w:r>
            <w:r w:rsidR="003336A4" w:rsidRPr="00C17FA6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B82423" w:rsidRPr="00C17FA6">
              <w:rPr>
                <w:color w:val="000000" w:themeColor="text1"/>
                <w:sz w:val="22"/>
                <w:szCs w:val="22"/>
              </w:rPr>
              <w:t>Supply Chain Management</w:t>
            </w:r>
            <w:r w:rsidR="009D4D0C" w:rsidRPr="00C17FA6">
              <w:rPr>
                <w:color w:val="000000" w:themeColor="text1"/>
                <w:sz w:val="22"/>
                <w:szCs w:val="22"/>
              </w:rPr>
              <w:t xml:space="preserve"> in China</w:t>
            </w:r>
            <w:r w:rsidR="002422D0" w:rsidRPr="00C17FA6">
              <w:rPr>
                <w:color w:val="000000" w:themeColor="text1"/>
                <w:sz w:val="22"/>
                <w:szCs w:val="22"/>
              </w:rPr>
              <w:t xml:space="preserve"> *</w:t>
            </w:r>
          </w:p>
        </w:tc>
        <w:tc>
          <w:tcPr>
            <w:tcW w:w="3127" w:type="dxa"/>
            <w:gridSpan w:val="2"/>
          </w:tcPr>
          <w:p w14:paraId="5563666D" w14:textId="0F82D2B8" w:rsidR="009D4D0C" w:rsidRPr="00C17FA6" w:rsidRDefault="006A1204" w:rsidP="00346805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None</w:t>
            </w:r>
          </w:p>
        </w:tc>
        <w:tc>
          <w:tcPr>
            <w:tcW w:w="1340" w:type="dxa"/>
          </w:tcPr>
          <w:p w14:paraId="615D4EF8" w14:textId="77777777" w:rsidR="009D4D0C" w:rsidRPr="00C17FA6" w:rsidRDefault="009D4D0C" w:rsidP="00346805">
            <w:pPr>
              <w:rPr>
                <w:color w:val="000000" w:themeColor="text1"/>
                <w:sz w:val="22"/>
                <w:szCs w:val="22"/>
              </w:rPr>
            </w:pPr>
            <w:r w:rsidRPr="00C17FA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</w:tbl>
    <w:p w14:paraId="5E8ECD80" w14:textId="77777777" w:rsidR="00D45547" w:rsidRPr="00C17FA6" w:rsidRDefault="00D45547" w:rsidP="00D45547">
      <w:pPr>
        <w:pBdr>
          <w:bottom w:val="single" w:sz="4" w:space="1" w:color="auto"/>
        </w:pBdr>
        <w:rPr>
          <w:b/>
          <w:color w:val="000000" w:themeColor="text1"/>
          <w:sz w:val="22"/>
          <w:szCs w:val="22"/>
        </w:rPr>
      </w:pPr>
    </w:p>
    <w:p w14:paraId="746AA032" w14:textId="5BE18FE4" w:rsidR="00CE6F14" w:rsidRPr="00C17FA6" w:rsidRDefault="00D45547" w:rsidP="006A1204">
      <w:pPr>
        <w:ind w:firstLine="100"/>
        <w:rPr>
          <w:b/>
          <w:color w:val="000000" w:themeColor="text1"/>
          <w:sz w:val="22"/>
          <w:szCs w:val="22"/>
        </w:rPr>
      </w:pPr>
      <w:r w:rsidRPr="00C17FA6">
        <w:rPr>
          <w:b/>
          <w:color w:val="000000" w:themeColor="text1"/>
          <w:sz w:val="22"/>
          <w:szCs w:val="22"/>
        </w:rPr>
        <w:t>Total Credits</w:t>
      </w:r>
      <w:r w:rsidRPr="00C17FA6">
        <w:rPr>
          <w:b/>
          <w:color w:val="000000" w:themeColor="text1"/>
          <w:sz w:val="22"/>
          <w:szCs w:val="22"/>
        </w:rPr>
        <w:tab/>
      </w:r>
      <w:r w:rsidRPr="00C17FA6">
        <w:rPr>
          <w:b/>
          <w:color w:val="000000" w:themeColor="text1"/>
          <w:sz w:val="22"/>
          <w:szCs w:val="22"/>
        </w:rPr>
        <w:tab/>
      </w:r>
      <w:r w:rsidR="00FA79B4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744BFC" w:rsidRPr="00C17FA6">
        <w:rPr>
          <w:b/>
          <w:color w:val="000000" w:themeColor="text1"/>
          <w:sz w:val="22"/>
          <w:szCs w:val="22"/>
        </w:rPr>
        <w:tab/>
      </w:r>
      <w:r w:rsidR="006A1204" w:rsidRPr="00C17FA6">
        <w:rPr>
          <w:b/>
          <w:color w:val="000000" w:themeColor="text1"/>
          <w:sz w:val="22"/>
          <w:szCs w:val="22"/>
        </w:rPr>
        <w:t xml:space="preserve">    </w:t>
      </w:r>
      <w:r w:rsidR="00247665" w:rsidRPr="00C17FA6">
        <w:rPr>
          <w:b/>
          <w:color w:val="000000" w:themeColor="text1"/>
          <w:sz w:val="22"/>
          <w:szCs w:val="22"/>
        </w:rPr>
        <w:t>18</w:t>
      </w:r>
      <w:r w:rsidRPr="00C17FA6">
        <w:rPr>
          <w:b/>
          <w:color w:val="000000" w:themeColor="text1"/>
          <w:sz w:val="22"/>
          <w:szCs w:val="22"/>
        </w:rPr>
        <w:t xml:space="preserve"> </w:t>
      </w:r>
    </w:p>
    <w:p w14:paraId="70AE436F" w14:textId="685E0031" w:rsidR="006A1204" w:rsidRPr="00C17FA6" w:rsidRDefault="006A1204" w:rsidP="006A1204">
      <w:pPr>
        <w:rPr>
          <w:b/>
          <w:color w:val="000000" w:themeColor="text1"/>
          <w:sz w:val="22"/>
          <w:szCs w:val="22"/>
        </w:rPr>
      </w:pPr>
    </w:p>
    <w:p w14:paraId="75A5E08F" w14:textId="77777777" w:rsidR="00C713ED" w:rsidRPr="00C17FA6" w:rsidRDefault="00C713ED" w:rsidP="00C713ED">
      <w:pPr>
        <w:rPr>
          <w:color w:val="000000" w:themeColor="text1"/>
          <w:sz w:val="22"/>
          <w:szCs w:val="22"/>
        </w:rPr>
      </w:pPr>
      <w:r w:rsidRPr="00C17FA6">
        <w:rPr>
          <w:color w:val="000000" w:themeColor="text1"/>
          <w:sz w:val="22"/>
          <w:szCs w:val="22"/>
          <w:vertAlign w:val="superscript"/>
        </w:rPr>
        <w:t>+</w:t>
      </w:r>
      <w:r w:rsidRPr="00C17FA6">
        <w:rPr>
          <w:color w:val="000000" w:themeColor="text1"/>
          <w:sz w:val="22"/>
          <w:szCs w:val="22"/>
        </w:rPr>
        <w:t xml:space="preserve"> MGT 200 </w:t>
      </w:r>
      <w:r>
        <w:rPr>
          <w:color w:val="000000" w:themeColor="text1"/>
          <w:sz w:val="22"/>
          <w:szCs w:val="22"/>
        </w:rPr>
        <w:t xml:space="preserve">prerequisite </w:t>
      </w:r>
      <w:r w:rsidRPr="00C17FA6">
        <w:rPr>
          <w:color w:val="000000" w:themeColor="text1"/>
          <w:sz w:val="22"/>
          <w:szCs w:val="22"/>
        </w:rPr>
        <w:t>will be waived for non-business major students</w:t>
      </w:r>
    </w:p>
    <w:p w14:paraId="0FF98E75" w14:textId="303A1361" w:rsidR="00DF7BC8" w:rsidRPr="00C17FA6" w:rsidRDefault="006A1204" w:rsidP="006A1204">
      <w:pPr>
        <w:rPr>
          <w:color w:val="000000" w:themeColor="text1"/>
          <w:sz w:val="22"/>
          <w:szCs w:val="22"/>
        </w:rPr>
      </w:pPr>
      <w:r w:rsidRPr="00C17FA6">
        <w:rPr>
          <w:color w:val="000000" w:themeColor="text1"/>
          <w:sz w:val="22"/>
          <w:szCs w:val="22"/>
        </w:rPr>
        <w:t xml:space="preserve">* </w:t>
      </w:r>
      <w:r w:rsidRPr="00C17FA6">
        <w:rPr>
          <w:rFonts w:hint="eastAsia"/>
          <w:color w:val="000000" w:themeColor="text1"/>
          <w:sz w:val="22"/>
          <w:szCs w:val="22"/>
        </w:rPr>
        <w:t>S</w:t>
      </w:r>
      <w:r w:rsidRPr="00C17FA6">
        <w:rPr>
          <w:color w:val="000000" w:themeColor="text1"/>
          <w:sz w:val="22"/>
          <w:szCs w:val="22"/>
        </w:rPr>
        <w:t xml:space="preserve">tudy abroad trip based course  </w:t>
      </w:r>
    </w:p>
    <w:p w14:paraId="793A5634" w14:textId="77777777" w:rsidR="006A1204" w:rsidRPr="00C17FA6" w:rsidRDefault="006A1204" w:rsidP="006A1204">
      <w:pPr>
        <w:ind w:firstLine="100"/>
        <w:rPr>
          <w:b/>
          <w:color w:val="000000" w:themeColor="text1"/>
          <w:sz w:val="22"/>
          <w:szCs w:val="22"/>
        </w:rPr>
      </w:pPr>
    </w:p>
    <w:p w14:paraId="105DBDA3" w14:textId="77777777" w:rsidR="009D4D0C" w:rsidRPr="00C17FA6" w:rsidRDefault="009D4D0C" w:rsidP="00FA79B4">
      <w:pPr>
        <w:rPr>
          <w:color w:val="000000" w:themeColor="text1"/>
          <w:sz w:val="22"/>
          <w:szCs w:val="22"/>
        </w:rPr>
      </w:pPr>
    </w:p>
    <w:p w14:paraId="4E05D4A2" w14:textId="77777777" w:rsidR="009D4D0C" w:rsidRPr="00C17FA6" w:rsidRDefault="009D4D0C" w:rsidP="009D4D0C">
      <w:pPr>
        <w:shd w:val="clear" w:color="auto" w:fill="E7E6E6" w:themeFill="background2"/>
        <w:rPr>
          <w:rFonts w:cstheme="minorHAnsi"/>
          <w:b/>
          <w:color w:val="000000" w:themeColor="text1"/>
          <w:sz w:val="22"/>
          <w:szCs w:val="22"/>
        </w:rPr>
      </w:pPr>
      <w:r w:rsidRPr="00C17FA6">
        <w:rPr>
          <w:rFonts w:cstheme="minorHAnsi"/>
          <w:b/>
          <w:bCs/>
          <w:color w:val="000000" w:themeColor="text1"/>
          <w:sz w:val="22"/>
          <w:szCs w:val="22"/>
        </w:rPr>
        <w:t xml:space="preserve">Policies and Recommendations </w:t>
      </w:r>
    </w:p>
    <w:p w14:paraId="50BB3B65" w14:textId="77777777" w:rsidR="009D4D0C" w:rsidRPr="00C17FA6" w:rsidRDefault="009D4D0C" w:rsidP="009D4D0C">
      <w:pPr>
        <w:numPr>
          <w:ilvl w:val="0"/>
          <w:numId w:val="3"/>
        </w:numPr>
        <w:spacing w:after="200" w:line="276" w:lineRule="auto"/>
        <w:rPr>
          <w:rFonts w:cstheme="minorHAnsi"/>
          <w:color w:val="000000" w:themeColor="text1"/>
          <w:sz w:val="22"/>
          <w:szCs w:val="22"/>
        </w:rPr>
      </w:pPr>
      <w:r w:rsidRPr="00C17FA6">
        <w:rPr>
          <w:rFonts w:cstheme="minorHAnsi"/>
          <w:color w:val="000000" w:themeColor="text1"/>
          <w:sz w:val="22"/>
          <w:szCs w:val="22"/>
        </w:rPr>
        <w:t xml:space="preserve">A minimum grade of "C" must be earned in all courses. </w:t>
      </w:r>
    </w:p>
    <w:p w14:paraId="39E264CA" w14:textId="18D11890" w:rsidR="009D4D0C" w:rsidRPr="00C17FA6" w:rsidRDefault="009D4D0C" w:rsidP="009D4D0C">
      <w:pPr>
        <w:pStyle w:val="ListParagraph"/>
        <w:numPr>
          <w:ilvl w:val="0"/>
          <w:numId w:val="3"/>
        </w:numPr>
        <w:spacing w:after="200" w:line="276" w:lineRule="auto"/>
        <w:rPr>
          <w:rFonts w:cstheme="minorHAnsi"/>
          <w:color w:val="000000" w:themeColor="text1"/>
          <w:sz w:val="22"/>
          <w:szCs w:val="22"/>
        </w:rPr>
      </w:pPr>
      <w:r w:rsidRPr="00C17FA6">
        <w:rPr>
          <w:rFonts w:cstheme="minorHAnsi"/>
          <w:color w:val="000000" w:themeColor="text1"/>
          <w:sz w:val="22"/>
          <w:szCs w:val="22"/>
        </w:rPr>
        <w:t xml:space="preserve">CUM GPA ≥ 2.5 GPA required to enroll. </w:t>
      </w:r>
    </w:p>
    <w:p w14:paraId="3F7C02CE" w14:textId="77777777" w:rsidR="004611D0" w:rsidRDefault="004611D0" w:rsidP="001238E8">
      <w:pPr>
        <w:rPr>
          <w:rFonts w:cstheme="minorHAnsi"/>
          <w:color w:val="000000" w:themeColor="text1"/>
          <w:sz w:val="22"/>
          <w:szCs w:val="22"/>
        </w:rPr>
      </w:pPr>
    </w:p>
    <w:p w14:paraId="755770F7" w14:textId="0B044FF4" w:rsidR="001238E8" w:rsidRDefault="001238E8" w:rsidP="001238E8">
      <w:pPr>
        <w:rPr>
          <w:rFonts w:cstheme="minorHAnsi"/>
          <w:color w:val="000000" w:themeColor="text1"/>
          <w:sz w:val="22"/>
          <w:szCs w:val="22"/>
        </w:rPr>
      </w:pPr>
      <w:r w:rsidRPr="001238E8">
        <w:rPr>
          <w:rFonts w:cstheme="minorHAnsi"/>
          <w:color w:val="000000" w:themeColor="text1"/>
          <w:sz w:val="22"/>
          <w:szCs w:val="22"/>
        </w:rPr>
        <w:t>*** Non-business students who have not completed their General Education math course should consider MAT 121 if that is acceptable for their intended major.</w:t>
      </w:r>
    </w:p>
    <w:p w14:paraId="4A6A4D60" w14:textId="6B273C9B" w:rsidR="001238E8" w:rsidRDefault="001238E8" w:rsidP="001238E8">
      <w:pPr>
        <w:rPr>
          <w:rFonts w:cstheme="minorHAnsi"/>
          <w:color w:val="000000" w:themeColor="text1"/>
          <w:sz w:val="22"/>
          <w:szCs w:val="22"/>
        </w:rPr>
      </w:pPr>
    </w:p>
    <w:p w14:paraId="192FD293" w14:textId="695E6CE4" w:rsidR="001238E8" w:rsidRPr="001238E8" w:rsidRDefault="001238E8" w:rsidP="001238E8">
      <w:pPr>
        <w:rPr>
          <w:rFonts w:cstheme="minorHAnsi"/>
          <w:color w:val="000000" w:themeColor="text1"/>
          <w:sz w:val="22"/>
          <w:szCs w:val="22"/>
        </w:rPr>
      </w:pPr>
      <w:r w:rsidRPr="001238E8">
        <w:rPr>
          <w:rFonts w:cstheme="minorHAnsi"/>
          <w:color w:val="000000" w:themeColor="text1"/>
          <w:sz w:val="22"/>
          <w:szCs w:val="22"/>
        </w:rPr>
        <w:t xml:space="preserve">*** MAT 121 or </w:t>
      </w:r>
      <w:r w:rsidR="00833F45">
        <w:rPr>
          <w:rFonts w:cstheme="minorHAnsi"/>
          <w:color w:val="000000" w:themeColor="text1"/>
          <w:sz w:val="22"/>
          <w:szCs w:val="22"/>
        </w:rPr>
        <w:t xml:space="preserve">MAT </w:t>
      </w:r>
      <w:r w:rsidRPr="001238E8">
        <w:rPr>
          <w:rFonts w:cstheme="minorHAnsi"/>
          <w:color w:val="000000" w:themeColor="text1"/>
          <w:sz w:val="22"/>
          <w:szCs w:val="22"/>
        </w:rPr>
        <w:t xml:space="preserve">125 or ECO 251 may be waived for non-business students who have completed a statistics-based course </w:t>
      </w:r>
      <w:r w:rsidR="00C713ED">
        <w:rPr>
          <w:rFonts w:cstheme="minorHAnsi"/>
          <w:color w:val="000000" w:themeColor="text1"/>
          <w:sz w:val="22"/>
          <w:szCs w:val="22"/>
        </w:rPr>
        <w:t>in</w:t>
      </w:r>
      <w:r w:rsidRPr="001238E8">
        <w:rPr>
          <w:rFonts w:cstheme="minorHAnsi"/>
          <w:color w:val="000000" w:themeColor="text1"/>
          <w:sz w:val="22"/>
          <w:szCs w:val="22"/>
        </w:rPr>
        <w:t xml:space="preserve"> another discipline (e.g.</w:t>
      </w:r>
      <w:r>
        <w:rPr>
          <w:rFonts w:cstheme="minorHAnsi"/>
          <w:color w:val="000000" w:themeColor="text1"/>
          <w:sz w:val="22"/>
          <w:szCs w:val="22"/>
        </w:rPr>
        <w:t>,</w:t>
      </w:r>
      <w:r w:rsidRPr="001238E8">
        <w:rPr>
          <w:rFonts w:cstheme="minorHAnsi"/>
          <w:color w:val="000000" w:themeColor="text1"/>
          <w:sz w:val="22"/>
          <w:szCs w:val="22"/>
        </w:rPr>
        <w:t xml:space="preserve"> PSY 245, SOC 321)</w:t>
      </w:r>
      <w:r w:rsidR="00C713ED">
        <w:rPr>
          <w:rFonts w:cstheme="minorHAnsi"/>
          <w:color w:val="000000" w:themeColor="text1"/>
          <w:sz w:val="22"/>
          <w:szCs w:val="22"/>
        </w:rPr>
        <w:t>.</w:t>
      </w:r>
    </w:p>
    <w:p w14:paraId="18DCE07A" w14:textId="77777777" w:rsidR="00CE6F14" w:rsidRPr="009D4D0C" w:rsidRDefault="00CE6F14" w:rsidP="00FA79B4">
      <w:pPr>
        <w:rPr>
          <w:sz w:val="22"/>
          <w:szCs w:val="22"/>
        </w:rPr>
      </w:pPr>
    </w:p>
    <w:sectPr w:rsidR="00CE6F14" w:rsidRPr="009D4D0C" w:rsidSect="00FE151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A7C8A" w14:textId="77777777" w:rsidR="00C44986" w:rsidRDefault="00C44986" w:rsidP="00E46EC4">
      <w:r>
        <w:separator/>
      </w:r>
    </w:p>
  </w:endnote>
  <w:endnote w:type="continuationSeparator" w:id="0">
    <w:p w14:paraId="7BC7E65A" w14:textId="77777777" w:rsidR="00C44986" w:rsidRDefault="00C44986" w:rsidP="00E4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9F2A7" w14:textId="77777777" w:rsidR="00E46EC4" w:rsidRDefault="00E46EC4" w:rsidP="004170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8D99444" w14:textId="77777777" w:rsidR="00E46EC4" w:rsidRDefault="00E46EC4" w:rsidP="00E46EC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ADE0C" w14:textId="77777777" w:rsidR="00E46EC4" w:rsidRDefault="00E46EC4" w:rsidP="0041709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7B1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6DCB64F" w14:textId="77777777" w:rsidR="00E46EC4" w:rsidRDefault="00E46EC4" w:rsidP="00E46EC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00926" w14:textId="77777777" w:rsidR="00C44986" w:rsidRDefault="00C44986" w:rsidP="00E46EC4">
      <w:r>
        <w:separator/>
      </w:r>
    </w:p>
  </w:footnote>
  <w:footnote w:type="continuationSeparator" w:id="0">
    <w:p w14:paraId="1036C390" w14:textId="77777777" w:rsidR="00C44986" w:rsidRDefault="00C44986" w:rsidP="00E46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0631E" w14:textId="77777777" w:rsidR="00FA79B4" w:rsidRPr="000D43BD" w:rsidRDefault="00FA79B4" w:rsidP="00FA79B4">
    <w:pPr>
      <w:jc w:val="center"/>
      <w:rPr>
        <w:b/>
      </w:rPr>
    </w:pPr>
    <w:r w:rsidRPr="000D43BD">
      <w:rPr>
        <w:b/>
      </w:rPr>
      <w:t>Department of Management</w:t>
    </w:r>
  </w:p>
  <w:p w14:paraId="1B876A1D" w14:textId="77777777" w:rsidR="00FA79B4" w:rsidRPr="000D43BD" w:rsidRDefault="00FA79B4" w:rsidP="00FA79B4">
    <w:pPr>
      <w:jc w:val="center"/>
      <w:rPr>
        <w:b/>
      </w:rPr>
    </w:pPr>
    <w:r w:rsidRPr="000D43BD">
      <w:rPr>
        <w:b/>
      </w:rPr>
      <w:t>West Chester University</w:t>
    </w:r>
  </w:p>
  <w:p w14:paraId="260C2AE4" w14:textId="77777777" w:rsidR="00FA79B4" w:rsidRDefault="00FA79B4" w:rsidP="00FA7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A764C9"/>
    <w:multiLevelType w:val="hybridMultilevel"/>
    <w:tmpl w:val="480E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EF4ECA"/>
    <w:multiLevelType w:val="multilevel"/>
    <w:tmpl w:val="D26AA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A2A7102"/>
    <w:multiLevelType w:val="hybridMultilevel"/>
    <w:tmpl w:val="F8743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0A0"/>
    <w:rsid w:val="000038BD"/>
    <w:rsid w:val="0002179E"/>
    <w:rsid w:val="00027B19"/>
    <w:rsid w:val="0003134A"/>
    <w:rsid w:val="00061C6E"/>
    <w:rsid w:val="00094561"/>
    <w:rsid w:val="000D43BD"/>
    <w:rsid w:val="000E111C"/>
    <w:rsid w:val="000F31CD"/>
    <w:rsid w:val="00107F03"/>
    <w:rsid w:val="00114C29"/>
    <w:rsid w:val="00116690"/>
    <w:rsid w:val="001238E8"/>
    <w:rsid w:val="0012590A"/>
    <w:rsid w:val="0019682D"/>
    <w:rsid w:val="0024084A"/>
    <w:rsid w:val="002422D0"/>
    <w:rsid w:val="00247665"/>
    <w:rsid w:val="002D35A3"/>
    <w:rsid w:val="00320221"/>
    <w:rsid w:val="00320B6F"/>
    <w:rsid w:val="003336A4"/>
    <w:rsid w:val="00381E70"/>
    <w:rsid w:val="003A577A"/>
    <w:rsid w:val="00412D04"/>
    <w:rsid w:val="00423126"/>
    <w:rsid w:val="00456914"/>
    <w:rsid w:val="004611D0"/>
    <w:rsid w:val="00474BA3"/>
    <w:rsid w:val="004A23C6"/>
    <w:rsid w:val="004D62F0"/>
    <w:rsid w:val="00581E0E"/>
    <w:rsid w:val="00582535"/>
    <w:rsid w:val="00592A57"/>
    <w:rsid w:val="005B03BB"/>
    <w:rsid w:val="005B543D"/>
    <w:rsid w:val="005C372B"/>
    <w:rsid w:val="005F0A39"/>
    <w:rsid w:val="00647B18"/>
    <w:rsid w:val="00655A82"/>
    <w:rsid w:val="00693ECC"/>
    <w:rsid w:val="00697392"/>
    <w:rsid w:val="006A1204"/>
    <w:rsid w:val="006A4C59"/>
    <w:rsid w:val="006C3DB4"/>
    <w:rsid w:val="006C578D"/>
    <w:rsid w:val="006E3F37"/>
    <w:rsid w:val="006E4F1E"/>
    <w:rsid w:val="00705220"/>
    <w:rsid w:val="00710B88"/>
    <w:rsid w:val="00744BFC"/>
    <w:rsid w:val="0075164F"/>
    <w:rsid w:val="00754FE2"/>
    <w:rsid w:val="00777588"/>
    <w:rsid w:val="007B5CC3"/>
    <w:rsid w:val="007B7D86"/>
    <w:rsid w:val="00826DA3"/>
    <w:rsid w:val="00833F45"/>
    <w:rsid w:val="00864CD9"/>
    <w:rsid w:val="008A2C0F"/>
    <w:rsid w:val="008B3E3F"/>
    <w:rsid w:val="00915CA8"/>
    <w:rsid w:val="00922F76"/>
    <w:rsid w:val="009511C0"/>
    <w:rsid w:val="0095181C"/>
    <w:rsid w:val="00964E5E"/>
    <w:rsid w:val="00976562"/>
    <w:rsid w:val="009D4D0C"/>
    <w:rsid w:val="00A7436C"/>
    <w:rsid w:val="00AE3CD5"/>
    <w:rsid w:val="00AF04C8"/>
    <w:rsid w:val="00B2729E"/>
    <w:rsid w:val="00B40DA6"/>
    <w:rsid w:val="00B43BE0"/>
    <w:rsid w:val="00B72C7C"/>
    <w:rsid w:val="00B82423"/>
    <w:rsid w:val="00BA76CA"/>
    <w:rsid w:val="00BF48D7"/>
    <w:rsid w:val="00C17FA6"/>
    <w:rsid w:val="00C44986"/>
    <w:rsid w:val="00C644E6"/>
    <w:rsid w:val="00C713ED"/>
    <w:rsid w:val="00CA4BE9"/>
    <w:rsid w:val="00CE6F14"/>
    <w:rsid w:val="00D000CC"/>
    <w:rsid w:val="00D0493A"/>
    <w:rsid w:val="00D45547"/>
    <w:rsid w:val="00D6215D"/>
    <w:rsid w:val="00D81D84"/>
    <w:rsid w:val="00DF7BC8"/>
    <w:rsid w:val="00E46EC4"/>
    <w:rsid w:val="00E640A0"/>
    <w:rsid w:val="00ED2944"/>
    <w:rsid w:val="00EE3590"/>
    <w:rsid w:val="00F13917"/>
    <w:rsid w:val="00F316AB"/>
    <w:rsid w:val="00F42843"/>
    <w:rsid w:val="00F460A0"/>
    <w:rsid w:val="00F56264"/>
    <w:rsid w:val="00F80D7A"/>
    <w:rsid w:val="00FA79B4"/>
    <w:rsid w:val="00FC00E8"/>
    <w:rsid w:val="00FD7868"/>
    <w:rsid w:val="00FE1510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DE10C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0A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9682D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6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EC4"/>
  </w:style>
  <w:style w:type="character" w:styleId="PageNumber">
    <w:name w:val="page number"/>
    <w:basedOn w:val="DefaultParagraphFont"/>
    <w:uiPriority w:val="99"/>
    <w:semiHidden/>
    <w:unhideWhenUsed/>
    <w:rsid w:val="00E46EC4"/>
  </w:style>
  <w:style w:type="paragraph" w:styleId="Header">
    <w:name w:val="header"/>
    <w:basedOn w:val="Normal"/>
    <w:link w:val="HeaderChar"/>
    <w:uiPriority w:val="99"/>
    <w:unhideWhenUsed/>
    <w:rsid w:val="00FA7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9B4"/>
  </w:style>
  <w:style w:type="table" w:styleId="TableGrid">
    <w:name w:val="Table Grid"/>
    <w:basedOn w:val="TableNormal"/>
    <w:uiPriority w:val="39"/>
    <w:rsid w:val="009D4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74B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99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Deutsch, Miah</cp:lastModifiedBy>
  <cp:revision>2</cp:revision>
  <cp:lastPrinted>2018-04-11T16:01:00Z</cp:lastPrinted>
  <dcterms:created xsi:type="dcterms:W3CDTF">2021-04-28T18:03:00Z</dcterms:created>
  <dcterms:modified xsi:type="dcterms:W3CDTF">2021-04-28T18:03:00Z</dcterms:modified>
</cp:coreProperties>
</file>