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62BF" w14:textId="77777777" w:rsidR="006230A8" w:rsidRDefault="006230A8" w:rsidP="006230A8">
      <w:pPr>
        <w:rPr>
          <w:rFonts w:cstheme="minorHAnsi"/>
          <w:b/>
        </w:rPr>
      </w:pPr>
    </w:p>
    <w:p w14:paraId="47092535" w14:textId="0E7FCB19" w:rsidR="006230A8" w:rsidRDefault="006230A8" w:rsidP="006230A8">
      <w:pPr>
        <w:jc w:val="center"/>
        <w:rPr>
          <w:rFonts w:cstheme="minorHAnsi"/>
          <w:b/>
        </w:rPr>
      </w:pPr>
      <w:r>
        <w:rPr>
          <w:rFonts w:cstheme="minorHAnsi"/>
          <w:b/>
        </w:rPr>
        <w:t>ENTREPRENEURSHIP MINOR</w:t>
      </w:r>
      <w:r w:rsidR="008A3184">
        <w:rPr>
          <w:rFonts w:cstheme="minorHAnsi"/>
          <w:b/>
        </w:rPr>
        <w:t xml:space="preserve"> </w:t>
      </w:r>
    </w:p>
    <w:p w14:paraId="44E54AB4" w14:textId="1F42DD46" w:rsidR="006230A8" w:rsidRDefault="007133DD" w:rsidP="007133DD">
      <w:pPr>
        <w:tabs>
          <w:tab w:val="left" w:pos="1220"/>
          <w:tab w:val="center" w:pos="4680"/>
        </w:tabs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230A8">
        <w:rPr>
          <w:rFonts w:cstheme="minorHAnsi"/>
          <w:b/>
        </w:rPr>
        <w:t>Advising Guide</w:t>
      </w:r>
    </w:p>
    <w:p w14:paraId="2B6FBD2C" w14:textId="0B855A8D" w:rsidR="006230A8" w:rsidRDefault="006230A8" w:rsidP="006230A8">
      <w:pPr>
        <w:jc w:val="center"/>
        <w:rPr>
          <w:rFonts w:cstheme="minorHAnsi"/>
          <w:b/>
        </w:rPr>
      </w:pPr>
      <w:r>
        <w:rPr>
          <w:rFonts w:cstheme="minorHAnsi"/>
          <w:b/>
        </w:rPr>
        <w:t>6 Courses, 18 credits</w:t>
      </w:r>
    </w:p>
    <w:p w14:paraId="41A7E420" w14:textId="0598D2ED" w:rsidR="00223481" w:rsidRDefault="00223481" w:rsidP="00223481">
      <w:pPr>
        <w:jc w:val="center"/>
      </w:pPr>
      <w:r>
        <w:t>Effective for all students entering in Fall 2023 and thereafter</w:t>
      </w:r>
    </w:p>
    <w:p w14:paraId="2A0C28D6" w14:textId="77777777" w:rsidR="00223481" w:rsidRPr="00320B6F" w:rsidRDefault="00223481" w:rsidP="00223481">
      <w:pPr>
        <w:jc w:val="center"/>
      </w:pPr>
      <w:r>
        <w:t>This minor can be completed entirely online.</w:t>
      </w:r>
    </w:p>
    <w:p w14:paraId="78DD3EA5" w14:textId="77777777" w:rsidR="00223481" w:rsidRPr="00320B6F" w:rsidRDefault="00223481" w:rsidP="00223481">
      <w:pPr>
        <w:shd w:val="clear" w:color="auto" w:fill="E7E6E6" w:themeFill="background2"/>
        <w:rPr>
          <w:b/>
        </w:rPr>
      </w:pPr>
      <w:r>
        <w:rPr>
          <w:b/>
        </w:rPr>
        <w:t>General</w:t>
      </w:r>
      <w:r w:rsidRPr="00320B6F">
        <w:rPr>
          <w:b/>
        </w:rPr>
        <w:t xml:space="preserve"> Requirements</w:t>
      </w:r>
    </w:p>
    <w:p w14:paraId="5AB938F3" w14:textId="77777777" w:rsidR="00223481" w:rsidRDefault="00223481" w:rsidP="00223481">
      <w:r>
        <w:t xml:space="preserve">To be admitted to the Entrepreneurship minor, students must have an overall GPA of 2.5.   Students </w:t>
      </w:r>
      <w:bookmarkStart w:id="0" w:name="_Hlk127446894"/>
      <w:r>
        <w:t>must maintain an overall GPA of 2.5 and earn a grade of C or better</w:t>
      </w:r>
      <w:bookmarkEnd w:id="0"/>
      <w:r>
        <w:t xml:space="preserve"> in each course required for the minor.</w:t>
      </w:r>
    </w:p>
    <w:p w14:paraId="762C1351" w14:textId="0CA844A0" w:rsidR="006230A8" w:rsidRDefault="006230A8" w:rsidP="0026538A">
      <w:pPr>
        <w:rPr>
          <w:rFonts w:cstheme="minorHAnsi"/>
          <w:b/>
        </w:rPr>
      </w:pPr>
      <w:r>
        <w:rPr>
          <w:rFonts w:cstheme="minorHAnsi"/>
          <w:b/>
        </w:rPr>
        <w:t>Course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="0026538A">
        <w:rPr>
          <w:rFonts w:cstheme="minorHAnsi"/>
          <w:b/>
        </w:rPr>
        <w:tab/>
      </w:r>
      <w:r>
        <w:rPr>
          <w:rFonts w:cstheme="minorHAnsi"/>
          <w:b/>
        </w:rPr>
        <w:t xml:space="preserve">  </w:t>
      </w:r>
      <w:r w:rsidR="0026538A">
        <w:rPr>
          <w:rFonts w:cstheme="minorHAnsi"/>
          <w:b/>
        </w:rPr>
        <w:t xml:space="preserve">     </w:t>
      </w:r>
      <w:r>
        <w:rPr>
          <w:rFonts w:cstheme="minorHAnsi"/>
          <w:b/>
        </w:rPr>
        <w:t xml:space="preserve">Credits     </w:t>
      </w:r>
      <w:r w:rsidR="0026538A">
        <w:rPr>
          <w:rFonts w:cstheme="minorHAnsi"/>
          <w:b/>
        </w:rPr>
        <w:tab/>
        <w:t xml:space="preserve">       </w:t>
      </w:r>
      <w:r>
        <w:rPr>
          <w:rFonts w:cstheme="minorHAnsi"/>
          <w:b/>
        </w:rPr>
        <w:t xml:space="preserve">  Prerequisites</w:t>
      </w:r>
    </w:p>
    <w:p w14:paraId="13EE0DEE" w14:textId="43E18E0A" w:rsidR="006230A8" w:rsidRPr="003409EE" w:rsidRDefault="006230A8" w:rsidP="003409EE">
      <w:pPr>
        <w:ind w:right="-540"/>
        <w:rPr>
          <w:rFonts w:cstheme="minorHAnsi"/>
        </w:rPr>
      </w:pPr>
      <w:r w:rsidRPr="003409EE">
        <w:rPr>
          <w:rFonts w:cstheme="minorHAnsi"/>
        </w:rPr>
        <w:t>BLA 201</w:t>
      </w:r>
      <w:r w:rsidR="007133DD" w:rsidRPr="003409EE">
        <w:rPr>
          <w:rFonts w:cstheme="minorHAnsi"/>
        </w:rPr>
        <w:t xml:space="preserve"> – </w:t>
      </w:r>
      <w:r w:rsidR="00304421">
        <w:rPr>
          <w:rFonts w:cstheme="minorHAnsi"/>
        </w:rPr>
        <w:t>Legal Environment of Business</w:t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  <w:t>3</w:t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  <w:t xml:space="preserve">None </w:t>
      </w:r>
    </w:p>
    <w:p w14:paraId="0F831795" w14:textId="4B673ABC" w:rsidR="006230A8" w:rsidRPr="003409EE" w:rsidRDefault="006230A8" w:rsidP="003409EE">
      <w:pPr>
        <w:ind w:right="-540"/>
        <w:rPr>
          <w:rFonts w:cstheme="minorHAnsi"/>
        </w:rPr>
      </w:pPr>
      <w:r w:rsidRPr="003409EE">
        <w:rPr>
          <w:rFonts w:cstheme="minorHAnsi"/>
        </w:rPr>
        <w:t>MGT</w:t>
      </w:r>
      <w:r w:rsidR="00007DFD">
        <w:rPr>
          <w:rFonts w:cstheme="minorHAnsi"/>
        </w:rPr>
        <w:t xml:space="preserve"> 4</w:t>
      </w:r>
      <w:r w:rsidRPr="003409EE">
        <w:rPr>
          <w:rFonts w:cstheme="minorHAnsi"/>
        </w:rPr>
        <w:t>71 – Introduction to Entrepreneurship</w:t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</w:r>
      <w:r w:rsidR="003409EE">
        <w:rPr>
          <w:rFonts w:cstheme="minorHAnsi"/>
        </w:rPr>
        <w:tab/>
      </w:r>
      <w:r w:rsidRPr="003409EE">
        <w:rPr>
          <w:rFonts w:cstheme="minorHAnsi"/>
        </w:rPr>
        <w:t>3</w:t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</w:r>
      <w:r w:rsidR="00CC02EF">
        <w:rPr>
          <w:rFonts w:cstheme="minorHAnsi"/>
        </w:rPr>
        <w:t>60 credits</w:t>
      </w:r>
    </w:p>
    <w:p w14:paraId="48513A0A" w14:textId="1E58A46F" w:rsidR="006230A8" w:rsidRPr="003409EE" w:rsidRDefault="006230A8" w:rsidP="003409EE">
      <w:pPr>
        <w:ind w:right="-540"/>
        <w:rPr>
          <w:rFonts w:cstheme="minorHAnsi"/>
        </w:rPr>
      </w:pPr>
      <w:r w:rsidRPr="003409EE">
        <w:rPr>
          <w:rFonts w:cstheme="minorHAnsi"/>
        </w:rPr>
        <w:t>MGT 47</w:t>
      </w:r>
      <w:r w:rsidR="00007DFD">
        <w:rPr>
          <w:rFonts w:cstheme="minorHAnsi"/>
        </w:rPr>
        <w:t>2</w:t>
      </w:r>
      <w:r w:rsidRPr="003409EE">
        <w:rPr>
          <w:rFonts w:cstheme="minorHAnsi"/>
        </w:rPr>
        <w:t xml:space="preserve"> – Entrepreneurship: Feasibility and Launch</w:t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  <w:t>3</w:t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  <w:t xml:space="preserve">MGT </w:t>
      </w:r>
      <w:r w:rsidR="00007DFD">
        <w:rPr>
          <w:rFonts w:cstheme="minorHAnsi"/>
        </w:rPr>
        <w:t>4</w:t>
      </w:r>
      <w:r w:rsidRPr="003409EE">
        <w:rPr>
          <w:rFonts w:cstheme="minorHAnsi"/>
        </w:rPr>
        <w:t>71</w:t>
      </w:r>
    </w:p>
    <w:p w14:paraId="29DCD56D" w14:textId="11777038" w:rsidR="00AC0FCB" w:rsidRDefault="00AC0FCB" w:rsidP="003409EE">
      <w:pPr>
        <w:ind w:right="-540"/>
        <w:rPr>
          <w:rFonts w:cstheme="minorHAnsi"/>
        </w:rPr>
      </w:pPr>
      <w:r w:rsidRPr="00B85A2B">
        <w:rPr>
          <w:rFonts w:cstheme="minorHAnsi"/>
        </w:rPr>
        <w:t>MGT 473 – Entrepreneurship</w:t>
      </w:r>
      <w:r w:rsidR="00E925A5">
        <w:rPr>
          <w:rFonts w:cstheme="minorHAnsi"/>
        </w:rPr>
        <w:t>: Startup and Growth</w:t>
      </w:r>
      <w:r w:rsidR="00E925A5">
        <w:rPr>
          <w:rFonts w:cstheme="minorHAnsi"/>
        </w:rPr>
        <w:tab/>
      </w:r>
      <w:r w:rsidRPr="00B85A2B">
        <w:rPr>
          <w:rFonts w:cstheme="minorHAnsi"/>
        </w:rPr>
        <w:tab/>
      </w:r>
      <w:r w:rsidRPr="00B85A2B">
        <w:rPr>
          <w:rFonts w:cstheme="minorHAnsi"/>
        </w:rPr>
        <w:tab/>
        <w:t>3</w:t>
      </w:r>
      <w:r w:rsidRPr="00B85A2B">
        <w:rPr>
          <w:rFonts w:cstheme="minorHAnsi"/>
        </w:rPr>
        <w:tab/>
      </w:r>
      <w:r w:rsidRPr="00B85A2B">
        <w:rPr>
          <w:rFonts w:cstheme="minorHAnsi"/>
        </w:rPr>
        <w:tab/>
        <w:t>MGT 471</w:t>
      </w:r>
    </w:p>
    <w:p w14:paraId="1C72D78C" w14:textId="32B052CA" w:rsidR="006230A8" w:rsidRPr="003409EE" w:rsidRDefault="006230A8" w:rsidP="003409EE">
      <w:pPr>
        <w:ind w:right="-1170"/>
        <w:rPr>
          <w:rFonts w:cstheme="minorHAnsi"/>
        </w:rPr>
      </w:pPr>
      <w:r w:rsidRPr="003409EE">
        <w:rPr>
          <w:rFonts w:cstheme="minorHAnsi"/>
        </w:rPr>
        <w:t>MGT 4</w:t>
      </w:r>
      <w:r w:rsidR="008A3184">
        <w:rPr>
          <w:rFonts w:cstheme="minorHAnsi"/>
        </w:rPr>
        <w:t>75</w:t>
      </w:r>
      <w:r w:rsidR="005D42EA">
        <w:rPr>
          <w:rFonts w:cstheme="minorHAnsi"/>
        </w:rPr>
        <w:t xml:space="preserve"> – </w:t>
      </w:r>
      <w:r w:rsidR="008A3184">
        <w:rPr>
          <w:rFonts w:cstheme="minorHAnsi"/>
        </w:rPr>
        <w:t xml:space="preserve">Entrepreneurship </w:t>
      </w:r>
      <w:r w:rsidR="005D42EA">
        <w:rPr>
          <w:rFonts w:cstheme="minorHAnsi"/>
        </w:rPr>
        <w:t>Internship</w:t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</w:r>
      <w:r w:rsidR="003409EE">
        <w:rPr>
          <w:rFonts w:cstheme="minorHAnsi"/>
        </w:rPr>
        <w:tab/>
      </w:r>
      <w:r w:rsidR="00047127">
        <w:rPr>
          <w:rFonts w:cstheme="minorHAnsi"/>
        </w:rPr>
        <w:tab/>
      </w:r>
      <w:r w:rsidR="00047127">
        <w:rPr>
          <w:rFonts w:cstheme="minorHAnsi"/>
        </w:rPr>
        <w:tab/>
      </w:r>
      <w:r w:rsidRPr="003409EE">
        <w:rPr>
          <w:rFonts w:cstheme="minorHAnsi"/>
        </w:rPr>
        <w:t xml:space="preserve">3 </w:t>
      </w:r>
      <w:r w:rsidRPr="003409EE">
        <w:rPr>
          <w:rFonts w:cstheme="minorHAnsi"/>
        </w:rPr>
        <w:tab/>
      </w:r>
      <w:r w:rsidRPr="003409EE">
        <w:rPr>
          <w:rFonts w:cstheme="minorHAnsi"/>
        </w:rPr>
        <w:tab/>
        <w:t xml:space="preserve">MGT </w:t>
      </w:r>
      <w:r w:rsidR="00007DFD">
        <w:rPr>
          <w:rFonts w:cstheme="minorHAnsi"/>
        </w:rPr>
        <w:t>4</w:t>
      </w:r>
      <w:r w:rsidRPr="003409EE">
        <w:rPr>
          <w:rFonts w:cstheme="minorHAnsi"/>
        </w:rPr>
        <w:t>71</w:t>
      </w:r>
    </w:p>
    <w:p w14:paraId="07E0CDBA" w14:textId="0DCD410A" w:rsidR="005C6653" w:rsidRDefault="005C6653" w:rsidP="00C45AB2">
      <w:pPr>
        <w:rPr>
          <w:rFonts w:cstheme="minorHAnsi"/>
          <w:bCs/>
        </w:rPr>
      </w:pPr>
      <w:r>
        <w:rPr>
          <w:rFonts w:cstheme="minorHAnsi"/>
          <w:bCs/>
        </w:rPr>
        <w:t>Elective</w:t>
      </w:r>
      <w:r w:rsidR="00BD7AD7">
        <w:rPr>
          <w:rFonts w:cstheme="minorHAnsi"/>
        </w:rPr>
        <w:t xml:space="preserve"> – </w:t>
      </w:r>
      <w:r w:rsidR="00BD7AD7">
        <w:rPr>
          <w:rFonts w:cstheme="minorHAnsi"/>
          <w:bCs/>
        </w:rPr>
        <w:t>S</w:t>
      </w:r>
      <w:r w:rsidR="00CC02EF">
        <w:rPr>
          <w:rFonts w:cstheme="minorHAnsi"/>
          <w:bCs/>
        </w:rPr>
        <w:t xml:space="preserve">ee </w:t>
      </w:r>
      <w:r w:rsidR="00BD7AD7">
        <w:rPr>
          <w:rFonts w:cstheme="minorHAnsi"/>
          <w:bCs/>
        </w:rPr>
        <w:t xml:space="preserve">list </w:t>
      </w:r>
      <w:r w:rsidR="00CC02EF">
        <w:rPr>
          <w:rFonts w:cstheme="minorHAnsi"/>
          <w:bCs/>
        </w:rPr>
        <w:t>below</w:t>
      </w:r>
      <w:r w:rsidR="00CC02EF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3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See below</w:t>
      </w:r>
    </w:p>
    <w:p w14:paraId="5393A0C1" w14:textId="07266E0F" w:rsidR="005C6653" w:rsidRDefault="007133DD" w:rsidP="005C6653">
      <w:pPr>
        <w:ind w:right="-540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  <w:r w:rsidR="005C6653">
        <w:rPr>
          <w:rFonts w:cstheme="minorHAnsi"/>
          <w:b/>
        </w:rPr>
        <w:t>Total</w:t>
      </w:r>
      <w:r w:rsidR="005C6653">
        <w:rPr>
          <w:rFonts w:cstheme="minorHAnsi"/>
          <w:b/>
        </w:rPr>
        <w:tab/>
      </w:r>
      <w:r w:rsidR="005C6653">
        <w:rPr>
          <w:rFonts w:cstheme="minorHAnsi"/>
          <w:b/>
        </w:rPr>
        <w:tab/>
      </w:r>
      <w:r w:rsidR="005C6653">
        <w:rPr>
          <w:rFonts w:cstheme="minorHAnsi"/>
          <w:b/>
        </w:rPr>
        <w:tab/>
      </w:r>
      <w:r w:rsidR="005C6653">
        <w:rPr>
          <w:rFonts w:cstheme="minorHAnsi"/>
          <w:b/>
        </w:rPr>
        <w:tab/>
      </w:r>
      <w:r w:rsidR="005C6653">
        <w:rPr>
          <w:rFonts w:cstheme="minorHAnsi"/>
          <w:b/>
        </w:rPr>
        <w:tab/>
      </w:r>
      <w:r w:rsidR="005C6653">
        <w:rPr>
          <w:rFonts w:cstheme="minorHAnsi"/>
          <w:b/>
        </w:rPr>
        <w:tab/>
      </w:r>
      <w:r w:rsidR="005C6653">
        <w:rPr>
          <w:rFonts w:cstheme="minorHAnsi"/>
          <w:b/>
        </w:rPr>
        <w:tab/>
      </w:r>
      <w:r w:rsidR="005C6653">
        <w:rPr>
          <w:rFonts w:cstheme="minorHAnsi"/>
          <w:b/>
        </w:rPr>
        <w:tab/>
      </w:r>
      <w:r w:rsidR="005C6653">
        <w:rPr>
          <w:rFonts w:cstheme="minorHAnsi"/>
          <w:b/>
        </w:rPr>
        <w:tab/>
        <w:t>18</w:t>
      </w:r>
    </w:p>
    <w:p w14:paraId="79A571B5" w14:textId="77777777" w:rsidR="005C6653" w:rsidRDefault="005C6653" w:rsidP="00C45AB2">
      <w:pPr>
        <w:rPr>
          <w:rFonts w:cstheme="minorHAnsi"/>
          <w:bCs/>
        </w:rPr>
      </w:pPr>
    </w:p>
    <w:p w14:paraId="78988E59" w14:textId="1713C53B" w:rsidR="00C45AB2" w:rsidRPr="00D8141A" w:rsidRDefault="00C45AB2" w:rsidP="00C45AB2">
      <w:pPr>
        <w:rPr>
          <w:rFonts w:cstheme="minorHAnsi"/>
          <w:bCs/>
        </w:rPr>
      </w:pPr>
      <w:r w:rsidRPr="0026538A">
        <w:rPr>
          <w:rFonts w:cstheme="minorHAnsi"/>
          <w:b/>
        </w:rPr>
        <w:t>Elective</w:t>
      </w:r>
      <w:r w:rsidR="005C6653" w:rsidRPr="0026538A">
        <w:rPr>
          <w:rFonts w:cstheme="minorHAnsi"/>
          <w:b/>
        </w:rPr>
        <w:t xml:space="preserve">: </w:t>
      </w:r>
      <w:r w:rsidRPr="00D8141A">
        <w:rPr>
          <w:rFonts w:cstheme="minorHAnsi"/>
          <w:bCs/>
        </w:rPr>
        <w:t xml:space="preserve">Select </w:t>
      </w:r>
      <w:r>
        <w:rPr>
          <w:rFonts w:cstheme="minorHAnsi"/>
          <w:bCs/>
        </w:rPr>
        <w:t>one from the</w:t>
      </w:r>
      <w:r w:rsidRPr="00D8141A">
        <w:rPr>
          <w:rFonts w:cstheme="minorHAnsi"/>
          <w:bCs/>
        </w:rPr>
        <w:t xml:space="preserve"> following:</w:t>
      </w:r>
      <w:r w:rsidRPr="00D8141A">
        <w:rPr>
          <w:rFonts w:cstheme="minorHAnsi"/>
          <w:bCs/>
        </w:rPr>
        <w:tab/>
      </w:r>
      <w:r w:rsidRPr="00D8141A">
        <w:rPr>
          <w:rFonts w:cstheme="minorHAnsi"/>
          <w:bCs/>
        </w:rPr>
        <w:tab/>
        <w:t xml:space="preserve">                             </w:t>
      </w:r>
      <w:r w:rsidRPr="00D8141A">
        <w:rPr>
          <w:rFonts w:cstheme="minorHAnsi"/>
          <w:bCs/>
        </w:rPr>
        <w:tab/>
      </w:r>
    </w:p>
    <w:p w14:paraId="0F99F647" w14:textId="64EB5292" w:rsidR="00C45AB2" w:rsidRPr="00D8141A" w:rsidRDefault="00C45AB2" w:rsidP="00C45AB2">
      <w:pPr>
        <w:ind w:right="-1170"/>
        <w:rPr>
          <w:rFonts w:cstheme="minorHAnsi"/>
        </w:rPr>
      </w:pPr>
      <w:r w:rsidRPr="00D8141A">
        <w:rPr>
          <w:rFonts w:cstheme="minorHAnsi"/>
        </w:rPr>
        <w:t xml:space="preserve">BLA 308 – Entrepreneurial Law </w:t>
      </w:r>
      <w:r w:rsidR="00757AAA">
        <w:rPr>
          <w:rFonts w:cstheme="minorHAnsi"/>
        </w:rPr>
        <w:tab/>
      </w:r>
      <w:r w:rsidR="00757AAA">
        <w:rPr>
          <w:rFonts w:cstheme="minorHAnsi"/>
        </w:rPr>
        <w:tab/>
      </w:r>
      <w:r w:rsidR="00757AAA">
        <w:rPr>
          <w:rFonts w:cstheme="minorHAnsi"/>
        </w:rPr>
        <w:tab/>
      </w:r>
      <w:r w:rsidR="00757AAA">
        <w:rPr>
          <w:rFonts w:cstheme="minorHAnsi"/>
        </w:rPr>
        <w:tab/>
      </w:r>
      <w:r w:rsidR="00757AAA">
        <w:rPr>
          <w:rFonts w:cstheme="minorHAnsi"/>
        </w:rPr>
        <w:tab/>
      </w:r>
      <w:r w:rsidR="00757AAA">
        <w:rPr>
          <w:rFonts w:cstheme="minorHAnsi"/>
        </w:rPr>
        <w:tab/>
        <w:t>3</w:t>
      </w:r>
      <w:r w:rsidR="00757AAA">
        <w:rPr>
          <w:rFonts w:cstheme="minorHAnsi"/>
        </w:rPr>
        <w:tab/>
      </w:r>
      <w:r w:rsidR="00757AAA">
        <w:rPr>
          <w:rFonts w:cstheme="minorHAnsi"/>
        </w:rPr>
        <w:tab/>
      </w:r>
      <w:r w:rsidRPr="00D8141A">
        <w:rPr>
          <w:rFonts w:cstheme="minorHAnsi"/>
        </w:rPr>
        <w:t>BLA 201</w:t>
      </w:r>
      <w:r w:rsidR="00757AAA">
        <w:rPr>
          <w:rFonts w:cstheme="minorHAnsi"/>
        </w:rPr>
        <w:t xml:space="preserve"> &amp; </w:t>
      </w:r>
      <w:r w:rsidRPr="00D8141A">
        <w:rPr>
          <w:rFonts w:cstheme="minorHAnsi"/>
        </w:rPr>
        <w:t>ACC 201</w:t>
      </w:r>
    </w:p>
    <w:p w14:paraId="2089C4B5" w14:textId="65BEC22B" w:rsidR="00C45AB2" w:rsidRPr="00D8141A" w:rsidRDefault="00757AAA" w:rsidP="00C45AB2">
      <w:pPr>
        <w:ind w:right="-1170"/>
        <w:rPr>
          <w:rFonts w:cstheme="minorHAnsi"/>
          <w:color w:val="000000"/>
        </w:rPr>
      </w:pPr>
      <w:r>
        <w:rPr>
          <w:rFonts w:cstheme="minorHAnsi"/>
        </w:rPr>
        <w:t>F</w:t>
      </w:r>
      <w:r w:rsidR="00C45AB2" w:rsidRPr="00D8141A">
        <w:rPr>
          <w:rFonts w:cstheme="minorHAnsi"/>
        </w:rPr>
        <w:t>IN 312 – Entrepreneurial Finance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7F74A0">
        <w:rPr>
          <w:rFonts w:cstheme="minorHAnsi"/>
          <w:color w:val="000000"/>
        </w:rPr>
        <w:tab/>
      </w:r>
      <w:r w:rsidR="007F74A0">
        <w:rPr>
          <w:rFonts w:cstheme="minorHAnsi"/>
          <w:color w:val="000000"/>
        </w:rPr>
        <w:tab/>
      </w:r>
      <w:r w:rsidR="00642366">
        <w:rPr>
          <w:rFonts w:cstheme="minorHAnsi"/>
          <w:color w:val="000000"/>
        </w:rPr>
        <w:t>3</w:t>
      </w:r>
      <w:r w:rsidR="007F74A0">
        <w:rPr>
          <w:rFonts w:cstheme="minorHAnsi"/>
          <w:color w:val="000000"/>
        </w:rPr>
        <w:tab/>
      </w:r>
      <w:r w:rsidR="007F74A0">
        <w:rPr>
          <w:rFonts w:cstheme="minorHAnsi"/>
          <w:color w:val="000000"/>
        </w:rPr>
        <w:tab/>
      </w:r>
      <w:r w:rsidR="00C45AB2" w:rsidRPr="00D8141A">
        <w:rPr>
          <w:rFonts w:cstheme="minorHAnsi"/>
          <w:color w:val="000000"/>
        </w:rPr>
        <w:t>2.50 cumulative GPA</w:t>
      </w:r>
    </w:p>
    <w:p w14:paraId="604C0F18" w14:textId="622BC90E" w:rsidR="00C45AB2" w:rsidRPr="00D8141A" w:rsidRDefault="00C45AB2" w:rsidP="00C45AB2">
      <w:pPr>
        <w:ind w:right="-540"/>
        <w:rPr>
          <w:rFonts w:cstheme="minorHAnsi"/>
        </w:rPr>
      </w:pPr>
      <w:r w:rsidRPr="00D8141A">
        <w:rPr>
          <w:rFonts w:cstheme="minorHAnsi"/>
        </w:rPr>
        <w:t xml:space="preserve">MGT 474 – Social Entrepreneurship </w:t>
      </w:r>
      <w:r w:rsidR="007F74A0">
        <w:rPr>
          <w:rFonts w:cstheme="minorHAnsi"/>
        </w:rPr>
        <w:tab/>
      </w:r>
      <w:r w:rsidR="007F74A0">
        <w:rPr>
          <w:rFonts w:cstheme="minorHAnsi"/>
        </w:rPr>
        <w:tab/>
      </w:r>
      <w:r w:rsidR="007F74A0">
        <w:rPr>
          <w:rFonts w:cstheme="minorHAnsi"/>
        </w:rPr>
        <w:tab/>
      </w:r>
      <w:r w:rsidR="007F74A0">
        <w:rPr>
          <w:rFonts w:cstheme="minorHAnsi"/>
        </w:rPr>
        <w:tab/>
      </w:r>
      <w:r w:rsidR="007F74A0">
        <w:rPr>
          <w:rFonts w:cstheme="minorHAnsi"/>
        </w:rPr>
        <w:tab/>
      </w:r>
      <w:r w:rsidR="00642366">
        <w:rPr>
          <w:rFonts w:cstheme="minorHAnsi"/>
        </w:rPr>
        <w:t>3</w:t>
      </w:r>
      <w:r w:rsidR="007F74A0">
        <w:rPr>
          <w:rFonts w:cstheme="minorHAnsi"/>
        </w:rPr>
        <w:tab/>
      </w:r>
      <w:r w:rsidR="007F74A0">
        <w:rPr>
          <w:rFonts w:cstheme="minorHAnsi"/>
        </w:rPr>
        <w:tab/>
      </w:r>
      <w:r w:rsidRPr="00D8141A">
        <w:rPr>
          <w:rFonts w:cstheme="minorHAnsi"/>
        </w:rPr>
        <w:t>60 credits</w:t>
      </w:r>
    </w:p>
    <w:p w14:paraId="59C337B7" w14:textId="1D673666" w:rsidR="00C45AB2" w:rsidRPr="00D8141A" w:rsidRDefault="00C45AB2" w:rsidP="00C45AB2">
      <w:pPr>
        <w:ind w:right="-1170"/>
        <w:rPr>
          <w:rFonts w:cstheme="minorHAnsi"/>
          <w:color w:val="000000"/>
        </w:rPr>
      </w:pPr>
      <w:r w:rsidRPr="00D8141A">
        <w:rPr>
          <w:rFonts w:cstheme="minorHAnsi"/>
        </w:rPr>
        <w:t xml:space="preserve">MKT 385 – Entrepreneurial Marketing </w:t>
      </w:r>
      <w:r w:rsidR="00642366">
        <w:rPr>
          <w:rFonts w:cstheme="minorHAnsi"/>
        </w:rPr>
        <w:tab/>
      </w:r>
      <w:r w:rsidR="00642366">
        <w:rPr>
          <w:rFonts w:cstheme="minorHAnsi"/>
        </w:rPr>
        <w:tab/>
      </w:r>
      <w:r w:rsidR="00642366">
        <w:rPr>
          <w:rFonts w:cstheme="minorHAnsi"/>
        </w:rPr>
        <w:tab/>
      </w:r>
      <w:r w:rsidR="00642366">
        <w:rPr>
          <w:rFonts w:cstheme="minorHAnsi"/>
        </w:rPr>
        <w:tab/>
      </w:r>
      <w:r w:rsidR="00642366">
        <w:rPr>
          <w:rFonts w:cstheme="minorHAnsi"/>
        </w:rPr>
        <w:tab/>
      </w:r>
      <w:r w:rsidR="00642366">
        <w:rPr>
          <w:rFonts w:cstheme="minorHAnsi"/>
          <w:color w:val="000000"/>
        </w:rPr>
        <w:t>3</w:t>
      </w:r>
      <w:r w:rsidRPr="00D8141A">
        <w:rPr>
          <w:rFonts w:cstheme="minorHAnsi"/>
          <w:color w:val="000000"/>
        </w:rPr>
        <w:t xml:space="preserve"> </w:t>
      </w:r>
      <w:r w:rsidR="00642366">
        <w:rPr>
          <w:rFonts w:cstheme="minorHAnsi"/>
          <w:color w:val="000000"/>
        </w:rPr>
        <w:tab/>
      </w:r>
      <w:r w:rsidR="00642366">
        <w:rPr>
          <w:rFonts w:cstheme="minorHAnsi"/>
          <w:color w:val="000000"/>
        </w:rPr>
        <w:tab/>
      </w:r>
      <w:r w:rsidRPr="00D8141A">
        <w:rPr>
          <w:rFonts w:cstheme="minorHAnsi"/>
          <w:color w:val="000000"/>
        </w:rPr>
        <w:t>2.50 cumulative GPA</w:t>
      </w:r>
    </w:p>
    <w:p w14:paraId="5A968F86" w14:textId="00305025" w:rsidR="0026538A" w:rsidRDefault="0026538A" w:rsidP="006230A8">
      <w:pPr>
        <w:ind w:right="-540"/>
        <w:rPr>
          <w:rFonts w:cstheme="minorHAnsi"/>
        </w:rPr>
      </w:pPr>
      <w:r>
        <w:rPr>
          <w:rFonts w:cstheme="minorHAnsi"/>
        </w:rPr>
        <w:t>PHI 373 – Business Ethics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</w:t>
      </w:r>
      <w:r>
        <w:rPr>
          <w:rFonts w:cstheme="minorHAnsi"/>
        </w:rPr>
        <w:tab/>
      </w:r>
      <w:r>
        <w:rPr>
          <w:rFonts w:cstheme="minorHAnsi"/>
        </w:rPr>
        <w:tab/>
        <w:t>None</w:t>
      </w:r>
    </w:p>
    <w:p w14:paraId="311D760E" w14:textId="75B59967" w:rsidR="00B47D9F" w:rsidRDefault="00C45AB2" w:rsidP="00330A44">
      <w:pPr>
        <w:ind w:right="-540"/>
      </w:pPr>
      <w:r w:rsidRPr="00D8141A">
        <w:rPr>
          <w:rFonts w:cstheme="minorHAnsi"/>
        </w:rPr>
        <w:t xml:space="preserve">PHI 376 – Entrepreneurial Ethics </w:t>
      </w:r>
      <w:r w:rsidR="00642366">
        <w:rPr>
          <w:rFonts w:cstheme="minorHAnsi"/>
        </w:rPr>
        <w:tab/>
      </w:r>
      <w:r w:rsidR="00642366">
        <w:rPr>
          <w:rFonts w:cstheme="minorHAnsi"/>
        </w:rPr>
        <w:tab/>
      </w:r>
      <w:r w:rsidR="00642366">
        <w:rPr>
          <w:rFonts w:cstheme="minorHAnsi"/>
        </w:rPr>
        <w:tab/>
      </w:r>
      <w:r w:rsidR="00642366">
        <w:rPr>
          <w:rFonts w:cstheme="minorHAnsi"/>
        </w:rPr>
        <w:tab/>
      </w:r>
      <w:r w:rsidR="00642366">
        <w:rPr>
          <w:rFonts w:cstheme="minorHAnsi"/>
        </w:rPr>
        <w:tab/>
        <w:t>3</w:t>
      </w:r>
      <w:r w:rsidR="0026538A">
        <w:rPr>
          <w:rFonts w:cstheme="minorHAnsi"/>
        </w:rPr>
        <w:tab/>
      </w:r>
      <w:r w:rsidR="0026538A">
        <w:rPr>
          <w:rFonts w:cstheme="minorHAnsi"/>
        </w:rPr>
        <w:tab/>
        <w:t>None</w:t>
      </w:r>
    </w:p>
    <w:sectPr w:rsidR="00B47D9F" w:rsidSect="00DC60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8F83" w14:textId="77777777" w:rsidR="00FC3E08" w:rsidRDefault="00FC3E08" w:rsidP="002A6279">
      <w:pPr>
        <w:spacing w:after="0" w:line="240" w:lineRule="auto"/>
      </w:pPr>
      <w:r>
        <w:separator/>
      </w:r>
    </w:p>
  </w:endnote>
  <w:endnote w:type="continuationSeparator" w:id="0">
    <w:p w14:paraId="46871B2C" w14:textId="77777777" w:rsidR="00FC3E08" w:rsidRDefault="00FC3E08" w:rsidP="002A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BCCB" w14:textId="77777777" w:rsidR="00FC3E08" w:rsidRDefault="00FC3E08" w:rsidP="002A6279">
      <w:pPr>
        <w:spacing w:after="0" w:line="240" w:lineRule="auto"/>
      </w:pPr>
      <w:r>
        <w:separator/>
      </w:r>
    </w:p>
  </w:footnote>
  <w:footnote w:type="continuationSeparator" w:id="0">
    <w:p w14:paraId="233C9793" w14:textId="77777777" w:rsidR="00FC3E08" w:rsidRDefault="00FC3E08" w:rsidP="002A6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5D3D" w14:textId="65463DF1" w:rsidR="002A6279" w:rsidRPr="002A6279" w:rsidRDefault="002A6279" w:rsidP="002A6279">
    <w:pPr>
      <w:pStyle w:val="Header"/>
      <w:jc w:val="right"/>
      <w:rPr>
        <w:sz w:val="16"/>
        <w:szCs w:val="16"/>
      </w:rPr>
    </w:pPr>
    <w:r w:rsidRPr="002A6279">
      <w:rPr>
        <w:sz w:val="16"/>
        <w:szCs w:val="16"/>
      </w:rPr>
      <w:t>S</w:t>
    </w:r>
    <w:r>
      <w:rPr>
        <w:sz w:val="16"/>
        <w:szCs w:val="16"/>
      </w:rPr>
      <w:t xml:space="preserve">pring </w:t>
    </w:r>
    <w:r w:rsidRPr="002A6279">
      <w:rPr>
        <w:sz w:val="16"/>
        <w:szCs w:val="16"/>
      </w:rPr>
      <w:t>2025</w:t>
    </w:r>
  </w:p>
  <w:p w14:paraId="2CA1E2E1" w14:textId="77777777" w:rsidR="002A6279" w:rsidRDefault="002A6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F4ECA"/>
    <w:multiLevelType w:val="multilevel"/>
    <w:tmpl w:val="D26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36782A"/>
    <w:multiLevelType w:val="hybridMultilevel"/>
    <w:tmpl w:val="72C8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199207">
    <w:abstractNumId w:val="1"/>
  </w:num>
  <w:num w:numId="2" w16cid:durableId="166674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A8"/>
    <w:rsid w:val="00007DFD"/>
    <w:rsid w:val="00047127"/>
    <w:rsid w:val="00223481"/>
    <w:rsid w:val="0026538A"/>
    <w:rsid w:val="002A6279"/>
    <w:rsid w:val="002A657A"/>
    <w:rsid w:val="00304421"/>
    <w:rsid w:val="00330A44"/>
    <w:rsid w:val="003409EE"/>
    <w:rsid w:val="004260B7"/>
    <w:rsid w:val="00456496"/>
    <w:rsid w:val="005C6653"/>
    <w:rsid w:val="005D42EA"/>
    <w:rsid w:val="006230A8"/>
    <w:rsid w:val="006262E3"/>
    <w:rsid w:val="00642366"/>
    <w:rsid w:val="00643EAA"/>
    <w:rsid w:val="007133DD"/>
    <w:rsid w:val="00757AAA"/>
    <w:rsid w:val="007E5864"/>
    <w:rsid w:val="007F74A0"/>
    <w:rsid w:val="008242CA"/>
    <w:rsid w:val="008A3184"/>
    <w:rsid w:val="0094560C"/>
    <w:rsid w:val="00AC0FCB"/>
    <w:rsid w:val="00B47D9F"/>
    <w:rsid w:val="00B85A2B"/>
    <w:rsid w:val="00BD7AD7"/>
    <w:rsid w:val="00C22C78"/>
    <w:rsid w:val="00C45AB2"/>
    <w:rsid w:val="00CC02EF"/>
    <w:rsid w:val="00D33885"/>
    <w:rsid w:val="00DC6038"/>
    <w:rsid w:val="00E925A5"/>
    <w:rsid w:val="00EC6C6C"/>
    <w:rsid w:val="00F87E79"/>
    <w:rsid w:val="00F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F5A3"/>
  <w15:docId w15:val="{68F12BE9-6EDB-4EF5-BE57-AF6389B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0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2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6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2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Zimmerman, Monica A</cp:lastModifiedBy>
  <cp:revision>3</cp:revision>
  <dcterms:created xsi:type="dcterms:W3CDTF">2025-01-31T00:37:00Z</dcterms:created>
  <dcterms:modified xsi:type="dcterms:W3CDTF">2025-01-31T00:38:00Z</dcterms:modified>
</cp:coreProperties>
</file>