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FB" w:rsidRDefault="00262CFB" w:rsidP="00BC0CCE">
      <w:pPr>
        <w:rPr>
          <w:sz w:val="16"/>
          <w:szCs w:val="16"/>
        </w:rPr>
      </w:pPr>
    </w:p>
    <w:p w:rsidR="00262CFB" w:rsidRPr="00BC0CCE" w:rsidRDefault="00262CFB" w:rsidP="00BC0CCE">
      <w:pPr>
        <w:rPr>
          <w:sz w:val="16"/>
          <w:szCs w:val="16"/>
        </w:rPr>
      </w:pPr>
    </w:p>
    <w:p w:rsidR="00262CFB" w:rsidRDefault="00730A0D" w:rsidP="001D2D7F">
      <w:pPr>
        <w:rPr>
          <w:b/>
        </w:rPr>
      </w:pPr>
      <w:r>
        <w:rPr>
          <w:noProof/>
          <w:sz w:val="16"/>
          <w:szCs w:val="16"/>
        </w:rPr>
        <mc:AlternateContent>
          <mc:Choice Requires="wps">
            <w:drawing>
              <wp:anchor distT="0" distB="0" distL="114300" distR="114300" simplePos="0" relativeHeight="251666432" behindDoc="0" locked="0" layoutInCell="1" allowOverlap="1" wp14:anchorId="3FECA5E0" wp14:editId="74A461C1">
                <wp:simplePos x="0" y="0"/>
                <wp:positionH relativeFrom="margin">
                  <wp:align>left</wp:align>
                </wp:positionH>
                <wp:positionV relativeFrom="paragraph">
                  <wp:posOffset>93345</wp:posOffset>
                </wp:positionV>
                <wp:extent cx="5876925" cy="9144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5876925" cy="914400"/>
                        </a:xfrm>
                        <a:prstGeom prst="roundRect">
                          <a:avLst/>
                        </a:prstGeom>
                        <a:solidFill>
                          <a:srgbClr val="4D3069"/>
                        </a:solidFill>
                      </wps:spPr>
                      <wps:style>
                        <a:lnRef idx="2">
                          <a:schemeClr val="accent1">
                            <a:shade val="50000"/>
                          </a:schemeClr>
                        </a:lnRef>
                        <a:fillRef idx="1">
                          <a:schemeClr val="accent1"/>
                        </a:fillRef>
                        <a:effectRef idx="0">
                          <a:schemeClr val="accent1"/>
                        </a:effectRef>
                        <a:fontRef idx="minor">
                          <a:schemeClr val="lt1"/>
                        </a:fontRef>
                      </wps:style>
                      <wps:txbx>
                        <w:txbxContent>
                          <w:p w:rsidR="00262CFB" w:rsidRPr="002A3200" w:rsidRDefault="00262CFB" w:rsidP="00262CFB">
                            <w:pPr>
                              <w:rPr>
                                <w:color w:val="FFFFFF" w:themeColor="background1"/>
                                <w:sz w:val="36"/>
                                <w:szCs w:val="36"/>
                              </w:rPr>
                            </w:pPr>
                            <w:r w:rsidRPr="002A3200">
                              <w:rPr>
                                <w:color w:val="FFFFFF" w:themeColor="background1"/>
                                <w:sz w:val="36"/>
                                <w:szCs w:val="36"/>
                              </w:rPr>
                              <w:t xml:space="preserve">As a result of participating in this session, </w:t>
                            </w:r>
                            <w:r w:rsidR="00340D45" w:rsidRPr="002A3200">
                              <w:rPr>
                                <w:color w:val="FFFFFF" w:themeColor="background1"/>
                                <w:sz w:val="36"/>
                                <w:szCs w:val="36"/>
                              </w:rPr>
                              <w:t>participants</w:t>
                            </w:r>
                            <w:r w:rsidRPr="002A3200">
                              <w:rPr>
                                <w:color w:val="FFFFFF" w:themeColor="background1"/>
                                <w:sz w:val="36"/>
                                <w:szCs w:val="36"/>
                              </w:rPr>
                              <w:t xml:space="preserve"> will be able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ECA5E0" id="Rounded Rectangle 11" o:spid="_x0000_s1026" style="position:absolute;margin-left:0;margin-top:7.35pt;width:462.75pt;height:1in;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" fillcolor="#4d3069" strokecolor="#1f3763 [1604]" strokeweight="1pt">
                <v:stroke joinstyle="miter"/>
                <v:textbox>
                  <w:txbxContent>
                    <w:p w:rsidR="00262CFB" w:rsidRPr="002A3200" w:rsidRDefault="00262CFB" w:rsidP="00262CFB">
                      <w:pPr>
                        <w:rPr>
                          <w:color w:val="FFFFFF" w:themeColor="background1"/>
                          <w:sz w:val="36"/>
                          <w:szCs w:val="36"/>
                        </w:rPr>
                      </w:pPr>
                      <w:r w:rsidRPr="002A3200">
                        <w:rPr>
                          <w:color w:val="FFFFFF" w:themeColor="background1"/>
                          <w:sz w:val="36"/>
                          <w:szCs w:val="36"/>
                        </w:rPr>
                        <w:t xml:space="preserve">As a result of participating in this session, </w:t>
                      </w:r>
                      <w:r w:rsidR="00340D45" w:rsidRPr="002A3200">
                        <w:rPr>
                          <w:color w:val="FFFFFF" w:themeColor="background1"/>
                          <w:sz w:val="36"/>
                          <w:szCs w:val="36"/>
                        </w:rPr>
                        <w:t>participants</w:t>
                      </w:r>
                      <w:r w:rsidRPr="002A3200">
                        <w:rPr>
                          <w:color w:val="FFFFFF" w:themeColor="background1"/>
                          <w:sz w:val="36"/>
                          <w:szCs w:val="36"/>
                        </w:rPr>
                        <w:t xml:space="preserve"> will be able to:</w:t>
                      </w:r>
                    </w:p>
                  </w:txbxContent>
                </v:textbox>
                <w10:wrap anchorx="margin"/>
              </v:roundrect>
            </w:pict>
          </mc:Fallback>
        </mc:AlternateContent>
      </w:r>
    </w:p>
    <w:p w:rsidR="00262CFB" w:rsidRDefault="00262CFB" w:rsidP="001D2D7F">
      <w:pPr>
        <w:rPr>
          <w:b/>
        </w:rPr>
      </w:pPr>
    </w:p>
    <w:p w:rsidR="00262CFB" w:rsidRDefault="00262CFB" w:rsidP="001D2D7F">
      <w:pPr>
        <w:rPr>
          <w:b/>
        </w:rPr>
      </w:pPr>
    </w:p>
    <w:p w:rsidR="00262CFB" w:rsidRDefault="00262CFB" w:rsidP="001D2D7F">
      <w:pPr>
        <w:rPr>
          <w:b/>
        </w:rPr>
      </w:pPr>
    </w:p>
    <w:p w:rsidR="00262CFB" w:rsidRDefault="00730A0D" w:rsidP="001D2D7F">
      <w:pPr>
        <w:rPr>
          <w:b/>
        </w:rPr>
      </w:pPr>
      <w:r>
        <w:rPr>
          <w:noProof/>
          <w:sz w:val="16"/>
          <w:szCs w:val="16"/>
        </w:rPr>
        <mc:AlternateContent>
          <mc:Choice Requires="wps">
            <w:drawing>
              <wp:anchor distT="0" distB="0" distL="114300" distR="114300" simplePos="0" relativeHeight="251668480" behindDoc="0" locked="0" layoutInCell="1" allowOverlap="1" wp14:anchorId="2EC5B647" wp14:editId="71EE7C16">
                <wp:simplePos x="0" y="0"/>
                <wp:positionH relativeFrom="margin">
                  <wp:align>left</wp:align>
                </wp:positionH>
                <wp:positionV relativeFrom="paragraph">
                  <wp:posOffset>36830</wp:posOffset>
                </wp:positionV>
                <wp:extent cx="5876925" cy="9144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5876925" cy="914400"/>
                        </a:xfrm>
                        <a:prstGeom prst="roundRect">
                          <a:avLst/>
                        </a:prstGeom>
                        <a:solidFill>
                          <a:srgbClr val="FFE9AB"/>
                        </a:solidFill>
                      </wps:spPr>
                      <wps:style>
                        <a:lnRef idx="2">
                          <a:schemeClr val="accent1">
                            <a:shade val="50000"/>
                          </a:schemeClr>
                        </a:lnRef>
                        <a:fillRef idx="1">
                          <a:schemeClr val="accent1"/>
                        </a:fillRef>
                        <a:effectRef idx="0">
                          <a:schemeClr val="accent1"/>
                        </a:effectRef>
                        <a:fontRef idx="minor">
                          <a:schemeClr val="lt1"/>
                        </a:fontRef>
                      </wps:style>
                      <wps:txbx>
                        <w:txbxContent>
                          <w:p w:rsidR="00262CFB" w:rsidRPr="002A3200" w:rsidRDefault="00262CFB" w:rsidP="00262CFB">
                            <w:pPr>
                              <w:rPr>
                                <w:color w:val="4D3069"/>
                                <w:sz w:val="36"/>
                                <w:szCs w:val="36"/>
                              </w:rPr>
                            </w:pPr>
                            <w:r w:rsidRPr="002A3200">
                              <w:rPr>
                                <w:color w:val="4D3069"/>
                                <w:sz w:val="36"/>
                                <w:szCs w:val="36"/>
                              </w:rPr>
                              <w:t>Categorize three learning outcomes using Bloom’s Taxonomy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C5B647" id="Rounded Rectangle 12" o:spid="_x0000_s1027" style="position:absolute;margin-left:0;margin-top:2.9pt;width:462.75pt;height:1in;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" fillcolor="#ffe9ab" strokecolor="#1f3763 [1604]" strokeweight="1pt">
                <v:stroke joinstyle="miter"/>
                <v:textbox>
                  <w:txbxContent>
                    <w:p w:rsidR="00262CFB" w:rsidRPr="002A3200" w:rsidRDefault="00262CFB" w:rsidP="00262CFB">
                      <w:pPr>
                        <w:rPr>
                          <w:color w:val="4D3069"/>
                          <w:sz w:val="36"/>
                          <w:szCs w:val="36"/>
                        </w:rPr>
                      </w:pPr>
                      <w:r w:rsidRPr="002A3200">
                        <w:rPr>
                          <w:color w:val="4D3069"/>
                          <w:sz w:val="36"/>
                          <w:szCs w:val="36"/>
                        </w:rPr>
                        <w:t>Categorize three learning outcomes using Bloom’s Taxonomy</w:t>
                      </w:r>
                    </w:p>
                  </w:txbxContent>
                </v:textbox>
                <w10:wrap anchorx="margin"/>
              </v:roundrect>
            </w:pict>
          </mc:Fallback>
        </mc:AlternateContent>
      </w:r>
    </w:p>
    <w:p w:rsidR="00262CFB" w:rsidRDefault="00262CFB" w:rsidP="001D2D7F">
      <w:pPr>
        <w:rPr>
          <w:b/>
        </w:rPr>
      </w:pPr>
    </w:p>
    <w:p w:rsidR="00262CFB" w:rsidRDefault="00262CFB" w:rsidP="001D2D7F">
      <w:pPr>
        <w:rPr>
          <w:b/>
        </w:rPr>
      </w:pPr>
    </w:p>
    <w:p w:rsidR="00262CFB" w:rsidRDefault="00262CFB" w:rsidP="001D2D7F">
      <w:pPr>
        <w:rPr>
          <w:b/>
        </w:rPr>
      </w:pPr>
    </w:p>
    <w:p w:rsidR="00262CFB" w:rsidRDefault="00730A0D" w:rsidP="001D2D7F">
      <w:pPr>
        <w:rPr>
          <w:b/>
        </w:rPr>
      </w:pPr>
      <w:r>
        <w:rPr>
          <w:noProof/>
          <w:sz w:val="16"/>
          <w:szCs w:val="16"/>
        </w:rPr>
        <mc:AlternateContent>
          <mc:Choice Requires="wps">
            <w:drawing>
              <wp:anchor distT="0" distB="0" distL="114300" distR="114300" simplePos="0" relativeHeight="251672576" behindDoc="0" locked="0" layoutInCell="1" allowOverlap="1" wp14:anchorId="03C01E5D" wp14:editId="7C5985E3">
                <wp:simplePos x="0" y="0"/>
                <wp:positionH relativeFrom="margin">
                  <wp:align>center</wp:align>
                </wp:positionH>
                <wp:positionV relativeFrom="paragraph">
                  <wp:posOffset>8890</wp:posOffset>
                </wp:positionV>
                <wp:extent cx="5876925" cy="9144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876925" cy="914400"/>
                        </a:xfrm>
                        <a:prstGeom prst="roundRect">
                          <a:avLst/>
                        </a:prstGeom>
                        <a:solidFill>
                          <a:srgbClr val="FFE9AB"/>
                        </a:solidFill>
                      </wps:spPr>
                      <wps:style>
                        <a:lnRef idx="2">
                          <a:schemeClr val="accent1">
                            <a:shade val="50000"/>
                          </a:schemeClr>
                        </a:lnRef>
                        <a:fillRef idx="1">
                          <a:schemeClr val="accent1"/>
                        </a:fillRef>
                        <a:effectRef idx="0">
                          <a:schemeClr val="accent1"/>
                        </a:effectRef>
                        <a:fontRef idx="minor">
                          <a:schemeClr val="lt1"/>
                        </a:fontRef>
                      </wps:style>
                      <wps:txbx>
                        <w:txbxContent>
                          <w:p w:rsidR="00262CFB" w:rsidRPr="002A3200" w:rsidRDefault="00262CFB" w:rsidP="00262CFB">
                            <w:pPr>
                              <w:rPr>
                                <w:color w:val="4D3069"/>
                                <w:sz w:val="36"/>
                                <w:szCs w:val="36"/>
                              </w:rPr>
                            </w:pPr>
                            <w:r w:rsidRPr="002A3200">
                              <w:rPr>
                                <w:color w:val="4D3069"/>
                                <w:sz w:val="36"/>
                                <w:szCs w:val="36"/>
                              </w:rPr>
                              <w:t>Develop at least one learning outcome for a program using the A, B, C, D format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C01E5D" id="Rounded Rectangle 14" o:spid="_x0000_s1028" style="position:absolute;margin-left:0;margin-top:.7pt;width:462.75pt;height:1in;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" fillcolor="#ffe9ab" strokecolor="#1f3763 [1604]" strokeweight="1pt">
                <v:stroke joinstyle="miter"/>
                <v:textbox>
                  <w:txbxContent>
                    <w:p w:rsidR="00262CFB" w:rsidRPr="002A3200" w:rsidRDefault="00262CFB" w:rsidP="00262CFB">
                      <w:pPr>
                        <w:rPr>
                          <w:color w:val="4D3069"/>
                          <w:sz w:val="36"/>
                          <w:szCs w:val="36"/>
                        </w:rPr>
                      </w:pPr>
                      <w:r w:rsidRPr="002A3200">
                        <w:rPr>
                          <w:color w:val="4D3069"/>
                          <w:sz w:val="36"/>
                          <w:szCs w:val="36"/>
                        </w:rPr>
                        <w:t>Develop at least one learning outcome for a program using the A, B, C, D format</w:t>
                      </w:r>
                    </w:p>
                  </w:txbxContent>
                </v:textbox>
                <w10:wrap anchorx="margin"/>
              </v:roundrect>
            </w:pict>
          </mc:Fallback>
        </mc:AlternateContent>
      </w:r>
    </w:p>
    <w:p w:rsidR="00262CFB" w:rsidRDefault="00262CFB" w:rsidP="001D2D7F">
      <w:pPr>
        <w:rPr>
          <w:b/>
        </w:rPr>
      </w:pPr>
    </w:p>
    <w:p w:rsidR="00262CFB" w:rsidRDefault="00262CFB" w:rsidP="001D2D7F">
      <w:pPr>
        <w:rPr>
          <w:b/>
        </w:rPr>
      </w:pPr>
    </w:p>
    <w:p w:rsidR="00262CFB" w:rsidRDefault="00262CFB" w:rsidP="001D2D7F">
      <w:pPr>
        <w:rPr>
          <w:b/>
        </w:rPr>
      </w:pPr>
    </w:p>
    <w:p w:rsidR="00262CFB" w:rsidRDefault="00730A0D" w:rsidP="001D2D7F">
      <w:pPr>
        <w:rPr>
          <w:b/>
        </w:rPr>
      </w:pPr>
      <w:r>
        <w:rPr>
          <w:noProof/>
          <w:sz w:val="16"/>
          <w:szCs w:val="16"/>
        </w:rPr>
        <mc:AlternateContent>
          <mc:Choice Requires="wps">
            <w:drawing>
              <wp:anchor distT="0" distB="0" distL="114300" distR="114300" simplePos="0" relativeHeight="251670528" behindDoc="0" locked="0" layoutInCell="1" allowOverlap="1" wp14:anchorId="09450D49" wp14:editId="391B71FA">
                <wp:simplePos x="0" y="0"/>
                <wp:positionH relativeFrom="margin">
                  <wp:align>center</wp:align>
                </wp:positionH>
                <wp:positionV relativeFrom="paragraph">
                  <wp:posOffset>10160</wp:posOffset>
                </wp:positionV>
                <wp:extent cx="5876925" cy="9144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5876925" cy="914400"/>
                        </a:xfrm>
                        <a:prstGeom prst="roundRect">
                          <a:avLst/>
                        </a:prstGeom>
                        <a:solidFill>
                          <a:srgbClr val="FFE9AB"/>
                        </a:solidFill>
                      </wps:spPr>
                      <wps:style>
                        <a:lnRef idx="2">
                          <a:schemeClr val="accent1">
                            <a:shade val="50000"/>
                          </a:schemeClr>
                        </a:lnRef>
                        <a:fillRef idx="1">
                          <a:schemeClr val="accent1"/>
                        </a:fillRef>
                        <a:effectRef idx="0">
                          <a:schemeClr val="accent1"/>
                        </a:effectRef>
                        <a:fontRef idx="minor">
                          <a:schemeClr val="lt1"/>
                        </a:fontRef>
                      </wps:style>
                      <wps:txbx>
                        <w:txbxContent>
                          <w:p w:rsidR="00262CFB" w:rsidRPr="002A3200" w:rsidRDefault="00967118" w:rsidP="00262CFB">
                            <w:pPr>
                              <w:rPr>
                                <w:color w:val="4D3069"/>
                                <w:sz w:val="36"/>
                                <w:szCs w:val="36"/>
                              </w:rPr>
                            </w:pPr>
                            <w:r>
                              <w:rPr>
                                <w:color w:val="4D3069"/>
                                <w:sz w:val="36"/>
                                <w:szCs w:val="36"/>
                              </w:rPr>
                              <w:t>Create one assessment question for each learning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450D49" id="Rounded Rectangle 13" o:spid="_x0000_s1029" style="position:absolute;margin-left:0;margin-top:.8pt;width:462.75pt;height:1in;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" fillcolor="#ffe9ab" strokecolor="#1f3763 [1604]" strokeweight="1pt">
                <v:stroke joinstyle="miter"/>
                <v:textbox>
                  <w:txbxContent>
                    <w:p w:rsidR="00262CFB" w:rsidRPr="002A3200" w:rsidRDefault="00967118" w:rsidP="00262CFB">
                      <w:pPr>
                        <w:rPr>
                          <w:color w:val="4D3069"/>
                          <w:sz w:val="36"/>
                          <w:szCs w:val="36"/>
                        </w:rPr>
                      </w:pPr>
                      <w:r>
                        <w:rPr>
                          <w:color w:val="4D3069"/>
                          <w:sz w:val="36"/>
                          <w:szCs w:val="36"/>
                        </w:rPr>
                        <w:t>Create one assessment question for each learning outcome</w:t>
                      </w:r>
                    </w:p>
                  </w:txbxContent>
                </v:textbox>
                <w10:wrap anchorx="margin"/>
              </v:roundrect>
            </w:pict>
          </mc:Fallback>
        </mc:AlternateContent>
      </w:r>
    </w:p>
    <w:p w:rsidR="00262CFB" w:rsidRDefault="00262CFB" w:rsidP="001D2D7F">
      <w:pPr>
        <w:rPr>
          <w:b/>
        </w:rPr>
      </w:pPr>
    </w:p>
    <w:p w:rsidR="00262CFB" w:rsidRDefault="00262CFB" w:rsidP="001D2D7F">
      <w:pPr>
        <w:rPr>
          <w:b/>
        </w:rPr>
      </w:pPr>
    </w:p>
    <w:p w:rsidR="00262CFB" w:rsidRDefault="00EF1FE7" w:rsidP="001D2D7F">
      <w:pPr>
        <w:rPr>
          <w:b/>
        </w:rPr>
      </w:pPr>
      <w:r>
        <w:rPr>
          <w:noProof/>
        </w:rPr>
        <mc:AlternateContent>
          <mc:Choice Requires="wps">
            <w:drawing>
              <wp:anchor distT="0" distB="0" distL="114300" distR="114300" simplePos="0" relativeHeight="251681792" behindDoc="0" locked="0" layoutInCell="1" allowOverlap="1" wp14:anchorId="68E47D7C" wp14:editId="20AEDDBC">
                <wp:simplePos x="0" y="0"/>
                <wp:positionH relativeFrom="margin">
                  <wp:posOffset>5095875</wp:posOffset>
                </wp:positionH>
                <wp:positionV relativeFrom="paragraph">
                  <wp:posOffset>276225</wp:posOffset>
                </wp:positionV>
                <wp:extent cx="1438275" cy="1266825"/>
                <wp:effectExtent l="0" t="0" r="28575" b="28575"/>
                <wp:wrapNone/>
                <wp:docPr id="16" name="Oval 16"/>
                <wp:cNvGraphicFramePr/>
                <a:graphic xmlns:a="http://schemas.openxmlformats.org/drawingml/2006/main">
                  <a:graphicData uri="http://schemas.microsoft.com/office/word/2010/wordprocessingShape">
                    <wps:wsp>
                      <wps:cNvSpPr/>
                      <wps:spPr>
                        <a:xfrm>
                          <a:off x="0" y="0"/>
                          <a:ext cx="1438275" cy="1266825"/>
                        </a:xfrm>
                        <a:prstGeom prst="ellipse">
                          <a:avLst/>
                        </a:prstGeom>
                        <a:solidFill>
                          <a:srgbClr val="4D3069"/>
                        </a:solidFill>
                        <a:ln>
                          <a:solidFill>
                            <a:srgbClr val="4D306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56A" w:rsidRDefault="0038456A" w:rsidP="00295478">
                            <w:pPr>
                              <w:jc w:val="center"/>
                              <w:rPr>
                                <w:b/>
                              </w:rPr>
                            </w:pPr>
                            <w:r>
                              <w:rPr>
                                <w:b/>
                              </w:rPr>
                              <w:t>6.</w:t>
                            </w:r>
                          </w:p>
                          <w:p w:rsidR="00295478" w:rsidRPr="00DC6CBC" w:rsidRDefault="00295478" w:rsidP="00295478">
                            <w:pPr>
                              <w:jc w:val="center"/>
                              <w:rPr>
                                <w:b/>
                              </w:rPr>
                            </w:pPr>
                            <w:r>
                              <w:rPr>
                                <w:b/>
                              </w:rPr>
                              <w:t>Create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47D7C" id="Oval 16" o:spid="_x0000_s1030" style="position:absolute;margin-left:401.25pt;margin-top:21.75pt;width:113.25pt;height:9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" fillcolor="#4d3069" strokecolor="#4d3069" strokeweight="1pt">
                <v:stroke joinstyle="miter"/>
                <v:textbox>
                  <w:txbxContent>
                    <w:p w:rsidR="0038456A" w:rsidRDefault="0038456A" w:rsidP="00295478">
                      <w:pPr>
                        <w:jc w:val="center"/>
                        <w:rPr>
                          <w:b/>
                        </w:rPr>
                      </w:pPr>
                      <w:r>
                        <w:rPr>
                          <w:b/>
                        </w:rPr>
                        <w:t>6.</w:t>
                      </w:r>
                    </w:p>
                    <w:p w:rsidR="00295478" w:rsidRPr="00DC6CBC" w:rsidRDefault="00295478" w:rsidP="00295478">
                      <w:pPr>
                        <w:jc w:val="center"/>
                        <w:rPr>
                          <w:b/>
                        </w:rPr>
                      </w:pPr>
                      <w:r>
                        <w:rPr>
                          <w:b/>
                        </w:rPr>
                        <w:t>Create</w:t>
                      </w:r>
                    </w:p>
                  </w:txbxContent>
                </v:textbox>
                <w10:wrap anchorx="margin"/>
              </v:oval>
            </w:pict>
          </mc:Fallback>
        </mc:AlternateContent>
      </w:r>
    </w:p>
    <w:p w:rsidR="00C06432" w:rsidRDefault="00C06432">
      <w:pPr>
        <w:rPr>
          <w:rFonts w:asciiTheme="majorHAnsi" w:eastAsiaTheme="majorEastAsia" w:hAnsiTheme="majorHAnsi" w:cstheme="majorBidi"/>
          <w:color w:val="2F5496" w:themeColor="accent1" w:themeShade="BF"/>
          <w:sz w:val="32"/>
          <w:szCs w:val="32"/>
        </w:rPr>
      </w:pPr>
    </w:p>
    <w:p w:rsidR="00295478" w:rsidRDefault="00EF1FE7">
      <w:pP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14300" distR="114300" simplePos="0" relativeHeight="251677696" behindDoc="0" locked="0" layoutInCell="1" allowOverlap="1" wp14:anchorId="6F7D270C" wp14:editId="2F4FE894">
                <wp:simplePos x="0" y="0"/>
                <wp:positionH relativeFrom="margin">
                  <wp:posOffset>4048125</wp:posOffset>
                </wp:positionH>
                <wp:positionV relativeFrom="paragraph">
                  <wp:posOffset>133350</wp:posOffset>
                </wp:positionV>
                <wp:extent cx="1438275" cy="1266825"/>
                <wp:effectExtent l="0" t="0" r="28575" b="28575"/>
                <wp:wrapNone/>
                <wp:docPr id="10" name="Oval 10"/>
                <wp:cNvGraphicFramePr/>
                <a:graphic xmlns:a="http://schemas.openxmlformats.org/drawingml/2006/main">
                  <a:graphicData uri="http://schemas.microsoft.com/office/word/2010/wordprocessingShape">
                    <wps:wsp>
                      <wps:cNvSpPr/>
                      <wps:spPr>
                        <a:xfrm>
                          <a:off x="0" y="0"/>
                          <a:ext cx="1438275" cy="1266825"/>
                        </a:xfrm>
                        <a:prstGeom prst="ellipse">
                          <a:avLst/>
                        </a:prstGeom>
                        <a:solidFill>
                          <a:srgbClr val="4D3069"/>
                        </a:solidFill>
                        <a:ln>
                          <a:solidFill>
                            <a:srgbClr val="4D306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56A" w:rsidRDefault="0038456A" w:rsidP="00295478">
                            <w:pPr>
                              <w:jc w:val="center"/>
                              <w:rPr>
                                <w:b/>
                              </w:rPr>
                            </w:pPr>
                            <w:r>
                              <w:rPr>
                                <w:b/>
                              </w:rPr>
                              <w:t>5.</w:t>
                            </w:r>
                          </w:p>
                          <w:p w:rsidR="00295478" w:rsidRPr="00DC6CBC" w:rsidRDefault="00295478" w:rsidP="00295478">
                            <w:pPr>
                              <w:jc w:val="center"/>
                              <w:rPr>
                                <w:b/>
                              </w:rPr>
                            </w:pPr>
                            <w:r>
                              <w:rPr>
                                <w:b/>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D270C" id="Oval 10" o:spid="_x0000_s1031" style="position:absolute;margin-left:318.75pt;margin-top:10.5pt;width:113.25pt;height:9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" fillcolor="#4d3069" strokecolor="#4d3069" strokeweight="1pt">
                <v:stroke joinstyle="miter"/>
                <v:textbox>
                  <w:txbxContent>
                    <w:p w:rsidR="0038456A" w:rsidRDefault="0038456A" w:rsidP="00295478">
                      <w:pPr>
                        <w:jc w:val="center"/>
                        <w:rPr>
                          <w:b/>
                        </w:rPr>
                      </w:pPr>
                      <w:r>
                        <w:rPr>
                          <w:b/>
                        </w:rPr>
                        <w:t>5.</w:t>
                      </w:r>
                    </w:p>
                    <w:p w:rsidR="00295478" w:rsidRPr="00DC6CBC" w:rsidRDefault="00295478" w:rsidP="00295478">
                      <w:pPr>
                        <w:jc w:val="center"/>
                        <w:rPr>
                          <w:b/>
                        </w:rPr>
                      </w:pPr>
                      <w:r>
                        <w:rPr>
                          <w:b/>
                        </w:rPr>
                        <w:t>Evaluate</w:t>
                      </w:r>
                    </w:p>
                  </w:txbxContent>
                </v:textbox>
                <w10:wrap anchorx="margin"/>
              </v:oval>
            </w:pict>
          </mc:Fallback>
        </mc:AlternateContent>
      </w:r>
    </w:p>
    <w:p w:rsidR="002A3200" w:rsidRDefault="00B27982" w:rsidP="002A3200">
      <w:pPr>
        <w:rPr>
          <w:b/>
          <w:color w:val="4D3069"/>
        </w:rPr>
      </w:pPr>
      <w:r w:rsidRPr="00C06432">
        <w:rPr>
          <w:rFonts w:asciiTheme="majorHAnsi" w:eastAsiaTheme="majorEastAsia" w:hAnsiTheme="majorHAnsi" w:cstheme="majorBidi"/>
          <w:noProof/>
          <w:color w:val="2F5496" w:themeColor="accent1" w:themeShade="BF"/>
          <w:sz w:val="32"/>
          <w:szCs w:val="32"/>
        </w:rPr>
        <mc:AlternateContent>
          <mc:Choice Requires="wps">
            <w:drawing>
              <wp:anchor distT="45720" distB="45720" distL="114300" distR="114300" simplePos="0" relativeHeight="251685888" behindDoc="0" locked="0" layoutInCell="1" allowOverlap="1" wp14:anchorId="279A3AED" wp14:editId="62D362AC">
                <wp:simplePos x="0" y="0"/>
                <wp:positionH relativeFrom="margin">
                  <wp:posOffset>-133985</wp:posOffset>
                </wp:positionH>
                <wp:positionV relativeFrom="paragraph">
                  <wp:posOffset>114238</wp:posOffset>
                </wp:positionV>
                <wp:extent cx="4932045" cy="450850"/>
                <wp:effectExtent l="0" t="971550" r="0" b="9779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4973">
                          <a:off x="0" y="0"/>
                          <a:ext cx="4932045" cy="450850"/>
                        </a:xfrm>
                        <a:prstGeom prst="rect">
                          <a:avLst/>
                        </a:prstGeom>
                        <a:solidFill>
                          <a:srgbClr val="FFFFFF"/>
                        </a:solidFill>
                        <a:ln w="9525">
                          <a:noFill/>
                          <a:miter lim="800000"/>
                          <a:headEnd/>
                          <a:tailEnd/>
                        </a:ln>
                      </wps:spPr>
                      <wps:txbx>
                        <w:txbxContent>
                          <w:p w:rsidR="00C06432" w:rsidRPr="00C06432" w:rsidRDefault="00C06432" w:rsidP="00C06432">
                            <w:pPr>
                              <w:pStyle w:val="Heading1"/>
                              <w:rPr>
                                <w:b/>
                                <w:color w:val="4D3069"/>
                              </w:rPr>
                            </w:pPr>
                            <w:r>
                              <w:rPr>
                                <w:b/>
                                <w:color w:val="4D3069"/>
                              </w:rPr>
                              <w:t>BLOOM’S TAXONOMY</w:t>
                            </w:r>
                            <w:r w:rsidR="00DA3919">
                              <w:rPr>
                                <w:b/>
                                <w:color w:val="4D3069"/>
                              </w:rPr>
                              <w:t>: THE LEARNING</w:t>
                            </w:r>
                            <w:r w:rsidR="00365EFC">
                              <w:rPr>
                                <w:b/>
                                <w:color w:val="4D3069"/>
                              </w:rPr>
                              <w:t xml:space="preserv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A3AED" id="_x0000_t202" coordsize="21600,21600" o:spt="202" path="m,l,21600r21600,l21600,xe">
                <v:stroke joinstyle="miter"/>
                <v:path gradientshapeok="t" o:connecttype="rect"/>
              </v:shapetype>
              <v:shape id="Text Box 2" o:spid="_x0000_s1032" type="#_x0000_t202" style="position:absolute;margin-left:-10.55pt;margin-top:9pt;width:388.35pt;height:35.5pt;rotation:-1545587fd;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" stroked="f">
                <v:textbox>
                  <w:txbxContent>
                    <w:p w:rsidR="00C06432" w:rsidRPr="00C06432" w:rsidRDefault="00C06432" w:rsidP="00C06432">
                      <w:pPr>
                        <w:pStyle w:val="Heading1"/>
                        <w:rPr>
                          <w:b/>
                          <w:color w:val="4D3069"/>
                        </w:rPr>
                      </w:pPr>
                      <w:r>
                        <w:rPr>
                          <w:b/>
                          <w:color w:val="4D3069"/>
                        </w:rPr>
                        <w:t>BLOOM’S TAXONOMY</w:t>
                      </w:r>
                      <w:r w:rsidR="00DA3919">
                        <w:rPr>
                          <w:b/>
                          <w:color w:val="4D3069"/>
                        </w:rPr>
                        <w:t>: THE LEARNING</w:t>
                      </w:r>
                      <w:r w:rsidR="00365EFC">
                        <w:rPr>
                          <w:b/>
                          <w:color w:val="4D3069"/>
                        </w:rPr>
                        <w:t xml:space="preserve"> PROCESS</w:t>
                      </w:r>
                    </w:p>
                  </w:txbxContent>
                </v:textbox>
                <w10:wrap type="square" anchorx="margin"/>
              </v:shape>
            </w:pict>
          </mc:Fallback>
        </mc:AlternateContent>
      </w:r>
      <w:r w:rsidR="00EF1FE7">
        <w:rPr>
          <w:noProof/>
        </w:rPr>
        <mc:AlternateContent>
          <mc:Choice Requires="wps">
            <w:drawing>
              <wp:anchor distT="0" distB="0" distL="114300" distR="114300" simplePos="0" relativeHeight="251674624" behindDoc="0" locked="0" layoutInCell="1" allowOverlap="1" wp14:anchorId="627D52C0" wp14:editId="7CDC69A9">
                <wp:simplePos x="0" y="0"/>
                <wp:positionH relativeFrom="margin">
                  <wp:posOffset>-200025</wp:posOffset>
                </wp:positionH>
                <wp:positionV relativeFrom="paragraph">
                  <wp:posOffset>1488440</wp:posOffset>
                </wp:positionV>
                <wp:extent cx="1438275" cy="1266825"/>
                <wp:effectExtent l="0" t="0" r="28575" b="28575"/>
                <wp:wrapNone/>
                <wp:docPr id="4" name="Oval 4"/>
                <wp:cNvGraphicFramePr/>
                <a:graphic xmlns:a="http://schemas.openxmlformats.org/drawingml/2006/main">
                  <a:graphicData uri="http://schemas.microsoft.com/office/word/2010/wordprocessingShape">
                    <wps:wsp>
                      <wps:cNvSpPr/>
                      <wps:spPr>
                        <a:xfrm>
                          <a:off x="0" y="0"/>
                          <a:ext cx="1438275" cy="1266825"/>
                        </a:xfrm>
                        <a:prstGeom prst="ellipse">
                          <a:avLst/>
                        </a:prstGeom>
                        <a:solidFill>
                          <a:srgbClr val="4D3069"/>
                        </a:solidFill>
                        <a:ln>
                          <a:solidFill>
                            <a:srgbClr val="4D306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56A" w:rsidRDefault="0038456A" w:rsidP="0038456A">
                            <w:pPr>
                              <w:jc w:val="center"/>
                              <w:rPr>
                                <w:b/>
                              </w:rPr>
                            </w:pPr>
                            <w:r>
                              <w:rPr>
                                <w:b/>
                              </w:rPr>
                              <w:t>1.</w:t>
                            </w:r>
                          </w:p>
                          <w:p w:rsidR="00295478" w:rsidRPr="001A181F" w:rsidRDefault="00295478" w:rsidP="0038456A">
                            <w:pPr>
                              <w:jc w:val="center"/>
                              <w:rPr>
                                <w:b/>
                              </w:rPr>
                            </w:pPr>
                            <w:r w:rsidRPr="001A181F">
                              <w:rPr>
                                <w:b/>
                              </w:rPr>
                              <w:t>Remember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D52C0" id="Oval 4" o:spid="_x0000_s1033" style="position:absolute;margin-left:-15.75pt;margin-top:117.2pt;width:113.25pt;height:9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" fillcolor="#4d3069" strokecolor="#4d3069" strokeweight="1pt">
                <v:stroke joinstyle="miter"/>
                <v:textbox>
                  <w:txbxContent>
                    <w:p w:rsidR="0038456A" w:rsidRDefault="0038456A" w:rsidP="0038456A">
                      <w:pPr>
                        <w:jc w:val="center"/>
                        <w:rPr>
                          <w:b/>
                        </w:rPr>
                      </w:pPr>
                      <w:r>
                        <w:rPr>
                          <w:b/>
                        </w:rPr>
                        <w:t>1.</w:t>
                      </w:r>
                    </w:p>
                    <w:p w:rsidR="00295478" w:rsidRPr="001A181F" w:rsidRDefault="00295478" w:rsidP="0038456A">
                      <w:pPr>
                        <w:jc w:val="center"/>
                        <w:rPr>
                          <w:b/>
                        </w:rPr>
                      </w:pPr>
                      <w:r w:rsidRPr="001A181F">
                        <w:rPr>
                          <w:b/>
                        </w:rPr>
                        <w:t>Remember</w:t>
                      </w:r>
                    </w:p>
                  </w:txbxContent>
                </v:textbox>
                <w10:wrap anchorx="margin"/>
              </v:oval>
            </w:pict>
          </mc:Fallback>
        </mc:AlternateContent>
      </w:r>
      <w:r w:rsidR="00EF1FE7">
        <w:rPr>
          <w:noProof/>
        </w:rPr>
        <mc:AlternateContent>
          <mc:Choice Requires="wps">
            <w:drawing>
              <wp:anchor distT="0" distB="0" distL="114300" distR="114300" simplePos="0" relativeHeight="251683840" behindDoc="0" locked="0" layoutInCell="1" allowOverlap="1" wp14:anchorId="2ECE7766" wp14:editId="41C75966">
                <wp:simplePos x="0" y="0"/>
                <wp:positionH relativeFrom="margin">
                  <wp:posOffset>866775</wp:posOffset>
                </wp:positionH>
                <wp:positionV relativeFrom="paragraph">
                  <wp:posOffset>1103630</wp:posOffset>
                </wp:positionV>
                <wp:extent cx="1438275" cy="1266825"/>
                <wp:effectExtent l="0" t="0" r="28575" b="28575"/>
                <wp:wrapNone/>
                <wp:docPr id="17" name="Oval 17"/>
                <wp:cNvGraphicFramePr/>
                <a:graphic xmlns:a="http://schemas.openxmlformats.org/drawingml/2006/main">
                  <a:graphicData uri="http://schemas.microsoft.com/office/word/2010/wordprocessingShape">
                    <wps:wsp>
                      <wps:cNvSpPr/>
                      <wps:spPr>
                        <a:xfrm>
                          <a:off x="0" y="0"/>
                          <a:ext cx="1438275" cy="1266825"/>
                        </a:xfrm>
                        <a:prstGeom prst="ellipse">
                          <a:avLst/>
                        </a:prstGeom>
                        <a:solidFill>
                          <a:srgbClr val="4D3069"/>
                        </a:solidFill>
                        <a:ln>
                          <a:solidFill>
                            <a:srgbClr val="4D306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4F9" w:rsidRDefault="0038456A" w:rsidP="00295478">
                            <w:pPr>
                              <w:jc w:val="center"/>
                              <w:rPr>
                                <w:b/>
                              </w:rPr>
                            </w:pPr>
                            <w:r>
                              <w:rPr>
                                <w:b/>
                              </w:rPr>
                              <w:t xml:space="preserve">2. </w:t>
                            </w:r>
                          </w:p>
                          <w:p w:rsidR="00295478" w:rsidRPr="00DC6CBC" w:rsidRDefault="00295478" w:rsidP="00295478">
                            <w:pPr>
                              <w:jc w:val="center"/>
                              <w:rPr>
                                <w:b/>
                              </w:rPr>
                            </w:pPr>
                            <w:r>
                              <w:rPr>
                                <w:b/>
                              </w:rPr>
                              <w:t>Understand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E7766" id="Oval 17" o:spid="_x0000_s1034" style="position:absolute;margin-left:68.25pt;margin-top:86.9pt;width:113.25pt;height:9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" fillcolor="#4d3069" strokecolor="#4d3069" strokeweight="1pt">
                <v:stroke joinstyle="miter"/>
                <v:textbox>
                  <w:txbxContent>
                    <w:p w:rsidR="000D24F9" w:rsidRDefault="0038456A" w:rsidP="00295478">
                      <w:pPr>
                        <w:jc w:val="center"/>
                        <w:rPr>
                          <w:b/>
                        </w:rPr>
                      </w:pPr>
                      <w:r>
                        <w:rPr>
                          <w:b/>
                        </w:rPr>
                        <w:t xml:space="preserve">2. </w:t>
                      </w:r>
                    </w:p>
                    <w:p w:rsidR="00295478" w:rsidRPr="00DC6CBC" w:rsidRDefault="00295478" w:rsidP="00295478">
                      <w:pPr>
                        <w:jc w:val="center"/>
                        <w:rPr>
                          <w:b/>
                        </w:rPr>
                      </w:pPr>
                      <w:r>
                        <w:rPr>
                          <w:b/>
                        </w:rPr>
                        <w:t>Understand</w:t>
                      </w:r>
                    </w:p>
                  </w:txbxContent>
                </v:textbox>
                <w10:wrap anchorx="margin"/>
              </v:oval>
            </w:pict>
          </mc:Fallback>
        </mc:AlternateContent>
      </w:r>
      <w:r w:rsidR="00EF1FE7">
        <w:rPr>
          <w:noProof/>
        </w:rPr>
        <mc:AlternateContent>
          <mc:Choice Requires="wps">
            <w:drawing>
              <wp:anchor distT="0" distB="0" distL="114300" distR="114300" simplePos="0" relativeHeight="251675648" behindDoc="0" locked="0" layoutInCell="1" allowOverlap="1" wp14:anchorId="17BD73A0" wp14:editId="5A09853C">
                <wp:simplePos x="0" y="0"/>
                <wp:positionH relativeFrom="margin">
                  <wp:posOffset>1866900</wp:posOffset>
                </wp:positionH>
                <wp:positionV relativeFrom="paragraph">
                  <wp:posOffset>670560</wp:posOffset>
                </wp:positionV>
                <wp:extent cx="1438275" cy="1266825"/>
                <wp:effectExtent l="0" t="0" r="28575" b="28575"/>
                <wp:wrapNone/>
                <wp:docPr id="8" name="Oval 8"/>
                <wp:cNvGraphicFramePr/>
                <a:graphic xmlns:a="http://schemas.openxmlformats.org/drawingml/2006/main">
                  <a:graphicData uri="http://schemas.microsoft.com/office/word/2010/wordprocessingShape">
                    <wps:wsp>
                      <wps:cNvSpPr/>
                      <wps:spPr>
                        <a:xfrm>
                          <a:off x="0" y="0"/>
                          <a:ext cx="1438275" cy="1266825"/>
                        </a:xfrm>
                        <a:prstGeom prst="ellipse">
                          <a:avLst/>
                        </a:prstGeom>
                        <a:solidFill>
                          <a:srgbClr val="4D3069"/>
                        </a:solidFill>
                        <a:ln>
                          <a:solidFill>
                            <a:srgbClr val="4D306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56A" w:rsidRDefault="0038456A" w:rsidP="00295478">
                            <w:pPr>
                              <w:jc w:val="center"/>
                              <w:rPr>
                                <w:b/>
                              </w:rPr>
                            </w:pPr>
                            <w:r>
                              <w:rPr>
                                <w:b/>
                              </w:rPr>
                              <w:t xml:space="preserve">3. </w:t>
                            </w:r>
                          </w:p>
                          <w:p w:rsidR="00295478" w:rsidRPr="00DC6CBC" w:rsidRDefault="00295478" w:rsidP="00295478">
                            <w:pPr>
                              <w:jc w:val="center"/>
                              <w:rPr>
                                <w:b/>
                              </w:rPr>
                            </w:pPr>
                            <w:r>
                              <w:rPr>
                                <w:b/>
                              </w:rPr>
                              <w:t>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D73A0" id="Oval 8" o:spid="_x0000_s1035" style="position:absolute;margin-left:147pt;margin-top:52.8pt;width:113.25pt;height:9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" fillcolor="#4d3069" strokecolor="#4d3069" strokeweight="1pt">
                <v:stroke joinstyle="miter"/>
                <v:textbox>
                  <w:txbxContent>
                    <w:p w:rsidR="0038456A" w:rsidRDefault="0038456A" w:rsidP="00295478">
                      <w:pPr>
                        <w:jc w:val="center"/>
                        <w:rPr>
                          <w:b/>
                        </w:rPr>
                      </w:pPr>
                      <w:r>
                        <w:rPr>
                          <w:b/>
                        </w:rPr>
                        <w:t xml:space="preserve">3. </w:t>
                      </w:r>
                    </w:p>
                    <w:p w:rsidR="00295478" w:rsidRPr="00DC6CBC" w:rsidRDefault="00295478" w:rsidP="00295478">
                      <w:pPr>
                        <w:jc w:val="center"/>
                        <w:rPr>
                          <w:b/>
                        </w:rPr>
                      </w:pPr>
                      <w:r>
                        <w:rPr>
                          <w:b/>
                        </w:rPr>
                        <w:t>Apply</w:t>
                      </w:r>
                    </w:p>
                  </w:txbxContent>
                </v:textbox>
                <w10:wrap anchorx="margin"/>
              </v:oval>
            </w:pict>
          </mc:Fallback>
        </mc:AlternateContent>
      </w:r>
      <w:r w:rsidR="00EF1FE7">
        <w:rPr>
          <w:noProof/>
        </w:rPr>
        <mc:AlternateContent>
          <mc:Choice Requires="wps">
            <w:drawing>
              <wp:anchor distT="0" distB="0" distL="114300" distR="114300" simplePos="0" relativeHeight="251676672" behindDoc="0" locked="0" layoutInCell="1" allowOverlap="1" wp14:anchorId="3A492CE8" wp14:editId="244C9F84">
                <wp:simplePos x="0" y="0"/>
                <wp:positionH relativeFrom="margin">
                  <wp:posOffset>2952750</wp:posOffset>
                </wp:positionH>
                <wp:positionV relativeFrom="paragraph">
                  <wp:posOffset>269240</wp:posOffset>
                </wp:positionV>
                <wp:extent cx="1438275" cy="1266825"/>
                <wp:effectExtent l="0" t="0" r="28575" b="28575"/>
                <wp:wrapNone/>
                <wp:docPr id="9" name="Oval 9"/>
                <wp:cNvGraphicFramePr/>
                <a:graphic xmlns:a="http://schemas.openxmlformats.org/drawingml/2006/main">
                  <a:graphicData uri="http://schemas.microsoft.com/office/word/2010/wordprocessingShape">
                    <wps:wsp>
                      <wps:cNvSpPr/>
                      <wps:spPr>
                        <a:xfrm>
                          <a:off x="0" y="0"/>
                          <a:ext cx="1438275" cy="1266825"/>
                        </a:xfrm>
                        <a:prstGeom prst="ellipse">
                          <a:avLst/>
                        </a:prstGeom>
                        <a:solidFill>
                          <a:srgbClr val="4D3069"/>
                        </a:solidFill>
                        <a:ln>
                          <a:solidFill>
                            <a:srgbClr val="4D306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56A" w:rsidRDefault="0038456A" w:rsidP="00295478">
                            <w:pPr>
                              <w:jc w:val="center"/>
                              <w:rPr>
                                <w:b/>
                              </w:rPr>
                            </w:pPr>
                            <w:r>
                              <w:rPr>
                                <w:b/>
                              </w:rPr>
                              <w:t>4.</w:t>
                            </w:r>
                          </w:p>
                          <w:p w:rsidR="00295478" w:rsidRPr="00DC6CBC" w:rsidRDefault="00295478" w:rsidP="00295478">
                            <w:pPr>
                              <w:jc w:val="center"/>
                              <w:rPr>
                                <w:b/>
                              </w:rPr>
                            </w:pPr>
                            <w:r>
                              <w:rPr>
                                <w:b/>
                              </w:rPr>
                              <w:t>Analyze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92CE8" id="Oval 9" o:spid="_x0000_s1036" style="position:absolute;margin-left:232.5pt;margin-top:21.2pt;width:113.25pt;height:9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" fillcolor="#4d3069" strokecolor="#4d3069" strokeweight="1pt">
                <v:stroke joinstyle="miter"/>
                <v:textbox>
                  <w:txbxContent>
                    <w:p w:rsidR="0038456A" w:rsidRDefault="0038456A" w:rsidP="00295478">
                      <w:pPr>
                        <w:jc w:val="center"/>
                        <w:rPr>
                          <w:b/>
                        </w:rPr>
                      </w:pPr>
                      <w:r>
                        <w:rPr>
                          <w:b/>
                        </w:rPr>
                        <w:t>4.</w:t>
                      </w:r>
                    </w:p>
                    <w:p w:rsidR="00295478" w:rsidRPr="00DC6CBC" w:rsidRDefault="00295478" w:rsidP="00295478">
                      <w:pPr>
                        <w:jc w:val="center"/>
                        <w:rPr>
                          <w:b/>
                        </w:rPr>
                      </w:pPr>
                      <w:r>
                        <w:rPr>
                          <w:b/>
                        </w:rPr>
                        <w:t>Analyze</w:t>
                      </w:r>
                    </w:p>
                  </w:txbxContent>
                </v:textbox>
                <w10:wrap anchorx="margin"/>
              </v:oval>
            </w:pict>
          </mc:Fallback>
        </mc:AlternateContent>
      </w:r>
    </w:p>
    <w:p w:rsidR="002A3200" w:rsidRDefault="002A3200" w:rsidP="002A3200">
      <w:pPr>
        <w:rPr>
          <w:b/>
          <w:color w:val="4D3069"/>
        </w:rPr>
      </w:pPr>
    </w:p>
    <w:p w:rsidR="002A3200" w:rsidRDefault="002A3200" w:rsidP="002A3200">
      <w:pPr>
        <w:rPr>
          <w:b/>
          <w:color w:val="4D3069"/>
        </w:rPr>
      </w:pPr>
    </w:p>
    <w:p w:rsidR="002A3200" w:rsidRDefault="002A3200" w:rsidP="002A3200">
      <w:pPr>
        <w:rPr>
          <w:b/>
          <w:color w:val="4D3069"/>
        </w:rPr>
      </w:pPr>
    </w:p>
    <w:p w:rsidR="002A3200" w:rsidRDefault="002A3200" w:rsidP="002A3200">
      <w:pPr>
        <w:rPr>
          <w:b/>
          <w:color w:val="4D3069"/>
        </w:rPr>
      </w:pPr>
    </w:p>
    <w:p w:rsidR="002A3200" w:rsidRDefault="00C05888" w:rsidP="002A3200">
      <w:pPr>
        <w:rPr>
          <w:b/>
          <w:color w:val="4D3069"/>
        </w:rPr>
      </w:pPr>
      <w:r w:rsidRPr="00C05888">
        <w:rPr>
          <w:noProof/>
          <w:sz w:val="28"/>
          <w:szCs w:val="28"/>
        </w:rPr>
        <mc:AlternateContent>
          <mc:Choice Requires="wps">
            <w:drawing>
              <wp:anchor distT="45720" distB="45720" distL="114300" distR="114300" simplePos="0" relativeHeight="251689984" behindDoc="0" locked="0" layoutInCell="1" allowOverlap="1" wp14:anchorId="1AB1056A" wp14:editId="14297B5E">
                <wp:simplePos x="0" y="0"/>
                <wp:positionH relativeFrom="margin">
                  <wp:posOffset>4638675</wp:posOffset>
                </wp:positionH>
                <wp:positionV relativeFrom="paragraph">
                  <wp:posOffset>180340</wp:posOffset>
                </wp:positionV>
                <wp:extent cx="1476375" cy="8191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19150"/>
                        </a:xfrm>
                        <a:prstGeom prst="rect">
                          <a:avLst/>
                        </a:prstGeom>
                        <a:solidFill>
                          <a:srgbClr val="FFFFFF"/>
                        </a:solidFill>
                        <a:ln w="9525">
                          <a:noFill/>
                          <a:miter lim="800000"/>
                          <a:headEnd/>
                          <a:tailEnd/>
                        </a:ln>
                      </wps:spPr>
                      <wps:txbx>
                        <w:txbxContent>
                          <w:p w:rsidR="00C05888" w:rsidRDefault="00C05888" w:rsidP="00C05888">
                            <w:r>
                              <w:rPr>
                                <w:noProof/>
                              </w:rPr>
                              <w:drawing>
                                <wp:inline distT="0" distB="0" distL="0" distR="0" wp14:anchorId="2D7D2D93" wp14:editId="364A38F8">
                                  <wp:extent cx="1294250" cy="643890"/>
                                  <wp:effectExtent l="0" t="0" r="1270" b="3810"/>
                                  <wp:docPr id="2" name="Picture 2"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285" cy="6543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056A" id="_x0000_s1037" type="#_x0000_t202" style="position:absolute;margin-left:365.25pt;margin-top:14.2pt;width:116.25pt;height:64.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" stroked="f">
                <v:textbox>
                  <w:txbxContent>
                    <w:p w:rsidR="00C05888" w:rsidRDefault="00C05888" w:rsidP="00C05888">
                      <w:r>
                        <w:rPr>
                          <w:noProof/>
                        </w:rPr>
                        <w:drawing>
                          <wp:inline distT="0" distB="0" distL="0" distR="0" wp14:anchorId="2D7D2D93" wp14:editId="364A38F8">
                            <wp:extent cx="1294250" cy="643890"/>
                            <wp:effectExtent l="0" t="0" r="1270" b="3810"/>
                            <wp:docPr id="2" name="Picture 2"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285" cy="654355"/>
                                    </a:xfrm>
                                    <a:prstGeom prst="rect">
                                      <a:avLst/>
                                    </a:prstGeom>
                                    <a:noFill/>
                                    <a:ln>
                                      <a:noFill/>
                                    </a:ln>
                                  </pic:spPr>
                                </pic:pic>
                              </a:graphicData>
                            </a:graphic>
                          </wp:inline>
                        </w:drawing>
                      </w:r>
                    </w:p>
                  </w:txbxContent>
                </v:textbox>
                <w10:wrap type="square" anchorx="margin"/>
              </v:shape>
            </w:pict>
          </mc:Fallback>
        </mc:AlternateContent>
      </w:r>
    </w:p>
    <w:p w:rsidR="002A3200" w:rsidRDefault="002A3200" w:rsidP="002A3200">
      <w:pPr>
        <w:rPr>
          <w:b/>
          <w:color w:val="4D3069"/>
        </w:rPr>
      </w:pPr>
    </w:p>
    <w:p w:rsidR="002A3200" w:rsidRDefault="002A3200" w:rsidP="002A3200">
      <w:pPr>
        <w:rPr>
          <w:b/>
          <w:color w:val="4D3069"/>
        </w:rPr>
      </w:pPr>
    </w:p>
    <w:tbl>
      <w:tblPr>
        <w:tblW w:w="9742" w:type="dxa"/>
        <w:tblLook w:val="04A0" w:firstRow="1" w:lastRow="0" w:firstColumn="1" w:lastColumn="0" w:noHBand="0" w:noVBand="1"/>
      </w:tblPr>
      <w:tblGrid>
        <w:gridCol w:w="9742"/>
      </w:tblGrid>
      <w:tr w:rsidR="0030754A" w:rsidRPr="001D2D7F" w:rsidTr="00842615">
        <w:trPr>
          <w:trHeight w:val="206"/>
        </w:trPr>
        <w:tc>
          <w:tcPr>
            <w:tcW w:w="9742" w:type="dxa"/>
            <w:vAlign w:val="bottom"/>
          </w:tcPr>
          <w:p w:rsidR="0030754A" w:rsidRDefault="0030754A" w:rsidP="00771676">
            <w:pPr>
              <w:shd w:val="clear" w:color="auto" w:fill="FFFFFF"/>
              <w:spacing w:after="0" w:line="240" w:lineRule="auto"/>
              <w:rPr>
                <w:rFonts w:ascii="Helvetica" w:eastAsia="Times New Roman" w:hAnsi="Helvetica" w:cs="Times New Roman"/>
                <w:color w:val="404040"/>
                <w:sz w:val="20"/>
                <w:szCs w:val="20"/>
              </w:rPr>
            </w:pPr>
          </w:p>
          <w:p w:rsidR="00842615" w:rsidRPr="00842615" w:rsidRDefault="001A2E2E" w:rsidP="00842615">
            <w:pPr>
              <w:pStyle w:val="Heading1"/>
              <w:rPr>
                <w:rFonts w:eastAsia="Times New Roman"/>
                <w:b/>
                <w:color w:val="4D3069"/>
              </w:rPr>
            </w:pPr>
            <w:r>
              <w:rPr>
                <w:rFonts w:eastAsia="Times New Roman"/>
                <w:b/>
                <w:color w:val="4D3069"/>
              </w:rPr>
              <w:t>CO-CURRICULAR LEARNING GOALS</w:t>
            </w:r>
          </w:p>
          <w:p w:rsidR="00842615" w:rsidRDefault="00842615" w:rsidP="00771676">
            <w:pPr>
              <w:shd w:val="clear" w:color="auto" w:fill="FFFFFF"/>
              <w:spacing w:after="0" w:line="240" w:lineRule="auto"/>
              <w:rPr>
                <w:rFonts w:ascii="Helvetica" w:eastAsia="Times New Roman" w:hAnsi="Helvetica" w:cs="Times New Roman"/>
                <w:b/>
                <w:color w:val="404040"/>
                <w:sz w:val="20"/>
                <w:szCs w:val="20"/>
              </w:rPr>
            </w:pPr>
          </w:p>
          <w:p w:rsidR="005C6C4A" w:rsidRDefault="005C6C4A" w:rsidP="00771676">
            <w:pPr>
              <w:shd w:val="clear" w:color="auto" w:fill="FFFFFF"/>
              <w:spacing w:after="0" w:line="240" w:lineRule="auto"/>
              <w:rPr>
                <w:rFonts w:ascii="Helvetica" w:eastAsia="Times New Roman" w:hAnsi="Helvetica" w:cs="Times New Roman"/>
                <w:b/>
                <w:color w:val="404040"/>
                <w:sz w:val="20"/>
                <w:szCs w:val="20"/>
              </w:rPr>
            </w:pPr>
          </w:p>
          <w:p w:rsidR="0030754A" w:rsidRPr="00AA6937" w:rsidRDefault="0030754A" w:rsidP="00771676">
            <w:pPr>
              <w:shd w:val="clear" w:color="auto" w:fill="FFFFFF"/>
              <w:spacing w:after="0" w:line="240" w:lineRule="auto"/>
              <w:rPr>
                <w:rFonts w:asciiTheme="majorHAnsi" w:eastAsia="Times New Roman" w:hAnsiTheme="majorHAnsi" w:cstheme="majorHAnsi"/>
                <w:b/>
                <w:color w:val="404040"/>
                <w:sz w:val="24"/>
                <w:szCs w:val="24"/>
              </w:rPr>
            </w:pPr>
            <w:r w:rsidRPr="00AA6937">
              <w:rPr>
                <w:rFonts w:asciiTheme="majorHAnsi" w:eastAsia="Times New Roman" w:hAnsiTheme="majorHAnsi" w:cstheme="majorHAnsi"/>
                <w:b/>
                <w:color w:val="404040"/>
                <w:sz w:val="24"/>
                <w:szCs w:val="24"/>
              </w:rPr>
              <w:t>Civic Engagement</w:t>
            </w:r>
          </w:p>
          <w:p w:rsidR="0030754A" w:rsidRPr="001D2D7F" w:rsidRDefault="0030754A" w:rsidP="00771676">
            <w:pPr>
              <w:shd w:val="clear" w:color="auto" w:fill="FFFFFF"/>
              <w:spacing w:after="0" w:line="240" w:lineRule="auto"/>
              <w:rPr>
                <w:rFonts w:asciiTheme="majorHAnsi" w:eastAsia="Times New Roman" w:hAnsiTheme="majorHAnsi" w:cstheme="majorHAnsi"/>
                <w:color w:val="404040"/>
                <w:sz w:val="24"/>
                <w:szCs w:val="24"/>
              </w:rPr>
            </w:pPr>
            <w:r w:rsidRPr="0046580D">
              <w:rPr>
                <w:rFonts w:asciiTheme="majorHAnsi" w:eastAsia="Times New Roman" w:hAnsiTheme="majorHAnsi" w:cstheme="majorHAnsi"/>
                <w:color w:val="404040"/>
                <w:sz w:val="24"/>
                <w:szCs w:val="24"/>
              </w:rPr>
              <w:t>Encompasses actions wherein individuals participate in activities of personal, political, and public concern that are both individually life enriching and socially beneficial to the community.</w:t>
            </w:r>
          </w:p>
        </w:tc>
      </w:tr>
      <w:tr w:rsidR="0030754A" w:rsidRPr="001D2D7F" w:rsidTr="00842615">
        <w:trPr>
          <w:trHeight w:val="206"/>
        </w:trPr>
        <w:tc>
          <w:tcPr>
            <w:tcW w:w="9742" w:type="dxa"/>
            <w:vAlign w:val="bottom"/>
          </w:tcPr>
          <w:p w:rsidR="0030754A" w:rsidRPr="00AA6937" w:rsidRDefault="0030754A" w:rsidP="00771676">
            <w:pPr>
              <w:shd w:val="clear" w:color="auto" w:fill="FFFFFF"/>
              <w:spacing w:after="0" w:line="240" w:lineRule="auto"/>
              <w:rPr>
                <w:rFonts w:asciiTheme="majorHAnsi" w:eastAsia="Times New Roman" w:hAnsiTheme="majorHAnsi" w:cstheme="majorHAnsi"/>
                <w:color w:val="404040"/>
                <w:sz w:val="24"/>
                <w:szCs w:val="24"/>
              </w:rPr>
            </w:pPr>
          </w:p>
          <w:p w:rsidR="0030754A" w:rsidRPr="00AA6937" w:rsidRDefault="0030754A" w:rsidP="00771676">
            <w:pPr>
              <w:shd w:val="clear" w:color="auto" w:fill="FFFFFF"/>
              <w:spacing w:after="0" w:line="240" w:lineRule="auto"/>
              <w:rPr>
                <w:rFonts w:asciiTheme="majorHAnsi" w:eastAsia="Times New Roman" w:hAnsiTheme="majorHAnsi" w:cstheme="majorHAnsi"/>
                <w:b/>
                <w:color w:val="404040"/>
                <w:sz w:val="24"/>
                <w:szCs w:val="24"/>
              </w:rPr>
            </w:pPr>
            <w:r w:rsidRPr="00AA6937">
              <w:rPr>
                <w:rFonts w:asciiTheme="majorHAnsi" w:eastAsia="Times New Roman" w:hAnsiTheme="majorHAnsi" w:cstheme="majorHAnsi"/>
                <w:b/>
                <w:color w:val="404040"/>
                <w:sz w:val="24"/>
                <w:szCs w:val="24"/>
              </w:rPr>
              <w:t>Communication</w:t>
            </w:r>
          </w:p>
          <w:p w:rsidR="0030754A" w:rsidRPr="00AA6937" w:rsidRDefault="0030754A" w:rsidP="00771676">
            <w:pPr>
              <w:shd w:val="clear" w:color="auto" w:fill="FFFFFF"/>
              <w:spacing w:after="0" w:line="240" w:lineRule="auto"/>
              <w:rPr>
                <w:rFonts w:asciiTheme="majorHAnsi" w:eastAsia="Times New Roman" w:hAnsiTheme="majorHAnsi" w:cstheme="majorHAnsi"/>
                <w:color w:val="404040"/>
                <w:sz w:val="24"/>
                <w:szCs w:val="24"/>
              </w:rPr>
            </w:pPr>
            <w:r w:rsidRPr="0046580D">
              <w:rPr>
                <w:rFonts w:asciiTheme="majorHAnsi" w:eastAsia="Times New Roman" w:hAnsiTheme="majorHAnsi" w:cstheme="majorHAnsi"/>
                <w:color w:val="404040"/>
                <w:sz w:val="24"/>
                <w:szCs w:val="24"/>
              </w:rPr>
              <w:t>The exchange of information orally, non-verbally and in writing, with individuals, groups and external audiences using multiple modes, including technology and related applications.</w:t>
            </w:r>
          </w:p>
        </w:tc>
      </w:tr>
      <w:tr w:rsidR="0030754A" w:rsidRPr="001D2D7F" w:rsidTr="00842615">
        <w:trPr>
          <w:trHeight w:val="206"/>
        </w:trPr>
        <w:tc>
          <w:tcPr>
            <w:tcW w:w="9742" w:type="dxa"/>
            <w:vAlign w:val="bottom"/>
          </w:tcPr>
          <w:p w:rsidR="0030754A" w:rsidRPr="00AA6937" w:rsidRDefault="0030754A" w:rsidP="00771676">
            <w:pPr>
              <w:shd w:val="clear" w:color="auto" w:fill="FFFFFF"/>
              <w:spacing w:after="0" w:line="240" w:lineRule="auto"/>
              <w:rPr>
                <w:rFonts w:asciiTheme="majorHAnsi" w:eastAsia="Times New Roman" w:hAnsiTheme="majorHAnsi" w:cstheme="majorHAnsi"/>
                <w:color w:val="404040"/>
                <w:sz w:val="24"/>
                <w:szCs w:val="24"/>
              </w:rPr>
            </w:pPr>
          </w:p>
          <w:p w:rsidR="0030754A" w:rsidRPr="00AA6937" w:rsidRDefault="0030754A" w:rsidP="00771676">
            <w:pPr>
              <w:shd w:val="clear" w:color="auto" w:fill="FFFFFF"/>
              <w:spacing w:after="0" w:line="240" w:lineRule="auto"/>
              <w:rPr>
                <w:rFonts w:asciiTheme="majorHAnsi" w:eastAsia="Times New Roman" w:hAnsiTheme="majorHAnsi" w:cstheme="majorHAnsi"/>
                <w:b/>
                <w:color w:val="404040"/>
                <w:sz w:val="24"/>
                <w:szCs w:val="24"/>
              </w:rPr>
            </w:pPr>
            <w:r w:rsidRPr="00AA6937">
              <w:rPr>
                <w:rFonts w:asciiTheme="majorHAnsi" w:eastAsia="Times New Roman" w:hAnsiTheme="majorHAnsi" w:cstheme="majorHAnsi"/>
                <w:b/>
                <w:color w:val="404040"/>
                <w:sz w:val="24"/>
                <w:szCs w:val="24"/>
              </w:rPr>
              <w:t>Critical Thinking</w:t>
            </w:r>
          </w:p>
          <w:p w:rsidR="0030754A" w:rsidRPr="00AA6937" w:rsidRDefault="0030754A" w:rsidP="00771676">
            <w:pPr>
              <w:shd w:val="clear" w:color="auto" w:fill="FFFFFF"/>
              <w:spacing w:after="0" w:line="240" w:lineRule="auto"/>
              <w:rPr>
                <w:rFonts w:asciiTheme="majorHAnsi" w:eastAsia="Times New Roman" w:hAnsiTheme="majorHAnsi" w:cstheme="majorHAnsi"/>
                <w:color w:val="404040"/>
                <w:sz w:val="24"/>
                <w:szCs w:val="24"/>
              </w:rPr>
            </w:pPr>
            <w:r w:rsidRPr="0046580D">
              <w:rPr>
                <w:rFonts w:asciiTheme="majorHAnsi" w:eastAsia="Times New Roman" w:hAnsiTheme="majorHAnsi" w:cstheme="majorHAnsi"/>
                <w:color w:val="404040"/>
                <w:sz w:val="24"/>
                <w:szCs w:val="24"/>
              </w:rPr>
              <w:t>A habit of mind characterized by the comprehensive exploration of issues, ideas, artifacts, and events before accepting or formulating an opinion or conclusion.</w:t>
            </w:r>
          </w:p>
        </w:tc>
      </w:tr>
      <w:tr w:rsidR="0030754A" w:rsidRPr="001D2D7F" w:rsidTr="00842615">
        <w:trPr>
          <w:trHeight w:val="206"/>
        </w:trPr>
        <w:tc>
          <w:tcPr>
            <w:tcW w:w="9742" w:type="dxa"/>
            <w:vAlign w:val="bottom"/>
          </w:tcPr>
          <w:p w:rsidR="0030754A" w:rsidRPr="00AA6937" w:rsidRDefault="0030754A" w:rsidP="00771676">
            <w:pPr>
              <w:shd w:val="clear" w:color="auto" w:fill="FFFFFF"/>
              <w:spacing w:after="0" w:line="240" w:lineRule="auto"/>
              <w:rPr>
                <w:rFonts w:asciiTheme="majorHAnsi" w:eastAsia="Times New Roman" w:hAnsiTheme="majorHAnsi" w:cstheme="majorHAnsi"/>
                <w:color w:val="404040"/>
                <w:sz w:val="24"/>
                <w:szCs w:val="24"/>
              </w:rPr>
            </w:pPr>
          </w:p>
          <w:p w:rsidR="0030754A" w:rsidRPr="00AA6937" w:rsidRDefault="0030754A" w:rsidP="00771676">
            <w:pPr>
              <w:shd w:val="clear" w:color="auto" w:fill="FFFFFF"/>
              <w:spacing w:after="0" w:line="240" w:lineRule="auto"/>
              <w:rPr>
                <w:rFonts w:asciiTheme="majorHAnsi" w:eastAsia="Times New Roman" w:hAnsiTheme="majorHAnsi" w:cstheme="majorHAnsi"/>
                <w:b/>
                <w:color w:val="404040"/>
                <w:sz w:val="24"/>
                <w:szCs w:val="24"/>
              </w:rPr>
            </w:pPr>
            <w:r w:rsidRPr="00AA6937">
              <w:rPr>
                <w:rFonts w:asciiTheme="majorHAnsi" w:eastAsia="Times New Roman" w:hAnsiTheme="majorHAnsi" w:cstheme="majorHAnsi"/>
                <w:b/>
                <w:color w:val="404040"/>
                <w:sz w:val="24"/>
                <w:szCs w:val="24"/>
              </w:rPr>
              <w:t>Integrative Learning</w:t>
            </w:r>
          </w:p>
          <w:p w:rsidR="0030754A" w:rsidRPr="001D2D7F" w:rsidRDefault="0030754A" w:rsidP="00771676">
            <w:pPr>
              <w:shd w:val="clear" w:color="auto" w:fill="FFFFFF"/>
              <w:spacing w:after="0" w:line="240" w:lineRule="auto"/>
              <w:rPr>
                <w:rFonts w:asciiTheme="majorHAnsi" w:eastAsia="Times New Roman" w:hAnsiTheme="majorHAnsi" w:cstheme="majorHAnsi"/>
                <w:color w:val="404040"/>
                <w:sz w:val="24"/>
                <w:szCs w:val="24"/>
              </w:rPr>
            </w:pPr>
            <w:r w:rsidRPr="0046580D">
              <w:rPr>
                <w:rFonts w:asciiTheme="majorHAnsi" w:eastAsia="Times New Roman" w:hAnsiTheme="majorHAnsi" w:cstheme="majorHAnsi"/>
                <w:color w:val="404040"/>
                <w:sz w:val="24"/>
                <w:szCs w:val="24"/>
              </w:rPr>
              <w:t>An understanding and disposition that a student builds across their personal, curricular, and co-curricular lives, from making simple connections among ideas and experiences to synthesizing and transferring learning to new and complex situations.</w:t>
            </w:r>
          </w:p>
        </w:tc>
      </w:tr>
      <w:tr w:rsidR="0030754A" w:rsidRPr="001D2D7F" w:rsidTr="00842615">
        <w:trPr>
          <w:trHeight w:val="206"/>
        </w:trPr>
        <w:tc>
          <w:tcPr>
            <w:tcW w:w="9742" w:type="dxa"/>
            <w:vAlign w:val="bottom"/>
          </w:tcPr>
          <w:p w:rsidR="0030754A" w:rsidRPr="00AA6937" w:rsidRDefault="0030754A" w:rsidP="00771676">
            <w:pPr>
              <w:shd w:val="clear" w:color="auto" w:fill="FFFFFF"/>
              <w:spacing w:after="0" w:line="240" w:lineRule="auto"/>
              <w:rPr>
                <w:rFonts w:asciiTheme="majorHAnsi" w:eastAsia="Times New Roman" w:hAnsiTheme="majorHAnsi" w:cstheme="majorHAnsi"/>
                <w:color w:val="404040"/>
                <w:sz w:val="24"/>
                <w:szCs w:val="24"/>
              </w:rPr>
            </w:pPr>
          </w:p>
          <w:p w:rsidR="0030754A" w:rsidRPr="00AA6937" w:rsidRDefault="0030754A" w:rsidP="00771676">
            <w:pPr>
              <w:shd w:val="clear" w:color="auto" w:fill="FFFFFF"/>
              <w:spacing w:after="0" w:line="240" w:lineRule="auto"/>
              <w:rPr>
                <w:rFonts w:asciiTheme="majorHAnsi" w:eastAsia="Times New Roman" w:hAnsiTheme="majorHAnsi" w:cstheme="majorHAnsi"/>
                <w:b/>
                <w:color w:val="404040"/>
                <w:sz w:val="24"/>
                <w:szCs w:val="24"/>
              </w:rPr>
            </w:pPr>
            <w:r w:rsidRPr="00AA6937">
              <w:rPr>
                <w:rFonts w:asciiTheme="majorHAnsi" w:eastAsia="Times New Roman" w:hAnsiTheme="majorHAnsi" w:cstheme="majorHAnsi"/>
                <w:b/>
                <w:color w:val="404040"/>
                <w:sz w:val="24"/>
                <w:szCs w:val="24"/>
              </w:rPr>
              <w:t>Intercultural Fluency</w:t>
            </w:r>
          </w:p>
          <w:p w:rsidR="0030754A" w:rsidRPr="00AA6937" w:rsidRDefault="0030754A" w:rsidP="00771676">
            <w:pPr>
              <w:shd w:val="clear" w:color="auto" w:fill="FFFFFF"/>
              <w:spacing w:after="0" w:line="240" w:lineRule="auto"/>
              <w:rPr>
                <w:rFonts w:asciiTheme="majorHAnsi" w:eastAsia="Times New Roman" w:hAnsiTheme="majorHAnsi" w:cstheme="majorHAnsi"/>
                <w:color w:val="404040"/>
                <w:sz w:val="24"/>
                <w:szCs w:val="24"/>
              </w:rPr>
            </w:pPr>
            <w:r w:rsidRPr="0046580D">
              <w:rPr>
                <w:rFonts w:asciiTheme="majorHAnsi" w:eastAsia="Times New Roman" w:hAnsiTheme="majorHAnsi" w:cstheme="majorHAnsi"/>
                <w:color w:val="404040"/>
                <w:sz w:val="24"/>
                <w:szCs w:val="24"/>
              </w:rPr>
              <w:t>Valuing, respecting and learning from people with diverse backgrounds (e.g., ability, age, culture, economic status, education level, ethnicity, gender, nationality, race, religion, sexual orientation). The individual demonstrates openness, inclusiveness, sensitivity, and the ability to interact respectfully with all people and understand individual differences.</w:t>
            </w:r>
          </w:p>
        </w:tc>
      </w:tr>
      <w:tr w:rsidR="0030754A" w:rsidRPr="001D2D7F" w:rsidTr="00842615">
        <w:trPr>
          <w:trHeight w:val="206"/>
        </w:trPr>
        <w:tc>
          <w:tcPr>
            <w:tcW w:w="9742" w:type="dxa"/>
            <w:vAlign w:val="bottom"/>
          </w:tcPr>
          <w:p w:rsidR="0030754A" w:rsidRPr="00AA6937" w:rsidRDefault="0030754A" w:rsidP="00771676">
            <w:pPr>
              <w:shd w:val="clear" w:color="auto" w:fill="FFFFFF"/>
              <w:spacing w:after="0" w:line="240" w:lineRule="auto"/>
              <w:rPr>
                <w:rFonts w:asciiTheme="majorHAnsi" w:eastAsia="Times New Roman" w:hAnsiTheme="majorHAnsi" w:cstheme="majorHAnsi"/>
                <w:color w:val="404040"/>
                <w:sz w:val="24"/>
                <w:szCs w:val="24"/>
              </w:rPr>
            </w:pPr>
          </w:p>
          <w:p w:rsidR="0030754A" w:rsidRPr="00AA6937" w:rsidRDefault="0030754A" w:rsidP="00771676">
            <w:pPr>
              <w:shd w:val="clear" w:color="auto" w:fill="FFFFFF"/>
              <w:spacing w:after="0" w:line="240" w:lineRule="auto"/>
              <w:rPr>
                <w:rFonts w:asciiTheme="majorHAnsi" w:eastAsia="Times New Roman" w:hAnsiTheme="majorHAnsi" w:cstheme="majorHAnsi"/>
                <w:b/>
                <w:color w:val="404040"/>
                <w:sz w:val="24"/>
                <w:szCs w:val="24"/>
              </w:rPr>
            </w:pPr>
            <w:r w:rsidRPr="00AA6937">
              <w:rPr>
                <w:rFonts w:asciiTheme="majorHAnsi" w:eastAsia="Times New Roman" w:hAnsiTheme="majorHAnsi" w:cstheme="majorHAnsi"/>
                <w:b/>
                <w:color w:val="404040"/>
                <w:sz w:val="24"/>
                <w:szCs w:val="24"/>
              </w:rPr>
              <w:t>Personal Development</w:t>
            </w:r>
          </w:p>
          <w:p w:rsidR="0030754A" w:rsidRDefault="0030754A" w:rsidP="00771676">
            <w:pPr>
              <w:shd w:val="clear" w:color="auto" w:fill="FFFFFF"/>
              <w:spacing w:after="0" w:line="240" w:lineRule="auto"/>
              <w:rPr>
                <w:rFonts w:asciiTheme="majorHAnsi" w:eastAsia="Times New Roman" w:hAnsiTheme="majorHAnsi" w:cstheme="majorHAnsi"/>
                <w:color w:val="404040"/>
                <w:sz w:val="24"/>
                <w:szCs w:val="24"/>
              </w:rPr>
            </w:pPr>
            <w:r w:rsidRPr="0046580D">
              <w:rPr>
                <w:rFonts w:asciiTheme="majorHAnsi" w:eastAsia="Times New Roman" w:hAnsiTheme="majorHAnsi" w:cstheme="majorHAnsi"/>
                <w:color w:val="404040"/>
                <w:sz w:val="24"/>
                <w:szCs w:val="24"/>
              </w:rPr>
              <w:t>Includes both intra- and inter-personal elements. Intra-personal developmen</w:t>
            </w:r>
            <w:r w:rsidRPr="00AA6937">
              <w:rPr>
                <w:rFonts w:asciiTheme="majorHAnsi" w:eastAsia="Times New Roman" w:hAnsiTheme="majorHAnsi" w:cstheme="majorHAnsi"/>
                <w:color w:val="404040"/>
                <w:sz w:val="24"/>
                <w:szCs w:val="24"/>
              </w:rPr>
              <w:t>t refers to an individual's self-</w:t>
            </w:r>
            <w:r w:rsidRPr="0046580D">
              <w:rPr>
                <w:rFonts w:asciiTheme="majorHAnsi" w:eastAsia="Times New Roman" w:hAnsiTheme="majorHAnsi" w:cstheme="majorHAnsi"/>
                <w:color w:val="404040"/>
                <w:sz w:val="24"/>
                <w:szCs w:val="24"/>
              </w:rPr>
              <w:t>understanding in the extent to which the engage in selecting and living by their personal values and beliefs.  Inter-personal development refers to an individual</w:t>
            </w:r>
            <w:r w:rsidRPr="00AA6937">
              <w:rPr>
                <w:rFonts w:asciiTheme="majorHAnsi" w:eastAsia="Times New Roman" w:hAnsiTheme="majorHAnsi" w:cstheme="majorHAnsi"/>
                <w:color w:val="404040"/>
                <w:sz w:val="24"/>
                <w:szCs w:val="24"/>
              </w:rPr>
              <w:t>’</w:t>
            </w:r>
            <w:r w:rsidRPr="0046580D">
              <w:rPr>
                <w:rFonts w:asciiTheme="majorHAnsi" w:eastAsia="Times New Roman" w:hAnsiTheme="majorHAnsi" w:cstheme="majorHAnsi"/>
                <w:color w:val="404040"/>
                <w:sz w:val="24"/>
                <w:szCs w:val="24"/>
              </w:rPr>
              <w:t>s ability to build and maintain meaningful and healthy relationships, work collaboratively, and lead others. </w:t>
            </w:r>
          </w:p>
          <w:p w:rsidR="00AA6937" w:rsidRPr="00AA6937" w:rsidRDefault="00AA6937" w:rsidP="00771676">
            <w:pPr>
              <w:shd w:val="clear" w:color="auto" w:fill="FFFFFF"/>
              <w:spacing w:after="0" w:line="240" w:lineRule="auto"/>
              <w:rPr>
                <w:rFonts w:asciiTheme="majorHAnsi" w:eastAsia="Times New Roman" w:hAnsiTheme="majorHAnsi" w:cstheme="majorHAnsi"/>
                <w:color w:val="404040"/>
                <w:sz w:val="24"/>
                <w:szCs w:val="24"/>
              </w:rPr>
            </w:pPr>
          </w:p>
        </w:tc>
      </w:tr>
      <w:tr w:rsidR="0030754A" w:rsidRPr="001D2D7F" w:rsidTr="00842615">
        <w:trPr>
          <w:trHeight w:val="206"/>
        </w:trPr>
        <w:tc>
          <w:tcPr>
            <w:tcW w:w="9742" w:type="dxa"/>
            <w:vAlign w:val="bottom"/>
          </w:tcPr>
          <w:p w:rsidR="0030754A" w:rsidRPr="00AA6937" w:rsidRDefault="0030754A" w:rsidP="00771676">
            <w:pPr>
              <w:shd w:val="clear" w:color="auto" w:fill="FFFFFF"/>
              <w:spacing w:after="0" w:line="240" w:lineRule="auto"/>
              <w:rPr>
                <w:rFonts w:asciiTheme="majorHAnsi" w:eastAsia="Times New Roman" w:hAnsiTheme="majorHAnsi" w:cstheme="majorHAnsi"/>
                <w:b/>
                <w:color w:val="404040"/>
                <w:sz w:val="24"/>
                <w:szCs w:val="24"/>
              </w:rPr>
            </w:pPr>
            <w:r w:rsidRPr="00AA6937">
              <w:rPr>
                <w:rFonts w:asciiTheme="majorHAnsi" w:eastAsia="Times New Roman" w:hAnsiTheme="majorHAnsi" w:cstheme="majorHAnsi"/>
                <w:b/>
                <w:color w:val="404040"/>
                <w:sz w:val="24"/>
                <w:szCs w:val="24"/>
              </w:rPr>
              <w:t>Problem Solving</w:t>
            </w:r>
            <w:r w:rsidRPr="0046580D">
              <w:rPr>
                <w:rFonts w:asciiTheme="majorHAnsi" w:eastAsia="Times New Roman" w:hAnsiTheme="majorHAnsi" w:cstheme="majorHAnsi"/>
                <w:b/>
                <w:color w:val="404040"/>
                <w:sz w:val="24"/>
                <w:szCs w:val="24"/>
              </w:rPr>
              <w:t xml:space="preserve"> </w:t>
            </w:r>
          </w:p>
          <w:p w:rsidR="0030754A" w:rsidRPr="00AA6937" w:rsidRDefault="0030754A" w:rsidP="00771676">
            <w:pPr>
              <w:shd w:val="clear" w:color="auto" w:fill="FFFFFF"/>
              <w:spacing w:after="0" w:line="240" w:lineRule="auto"/>
              <w:rPr>
                <w:rFonts w:asciiTheme="majorHAnsi" w:eastAsia="Times New Roman" w:hAnsiTheme="majorHAnsi" w:cstheme="majorHAnsi"/>
                <w:color w:val="404040"/>
                <w:sz w:val="24"/>
                <w:szCs w:val="24"/>
              </w:rPr>
            </w:pPr>
            <w:r w:rsidRPr="0046580D">
              <w:rPr>
                <w:rFonts w:asciiTheme="majorHAnsi" w:eastAsia="Times New Roman" w:hAnsiTheme="majorHAnsi" w:cstheme="majorHAnsi"/>
                <w:color w:val="404040"/>
                <w:sz w:val="24"/>
                <w:szCs w:val="24"/>
              </w:rPr>
              <w:t>The process of designing, evaluating, and implementing a strategy to answer a question or achieve a desired goal.</w:t>
            </w:r>
          </w:p>
          <w:p w:rsidR="0030754A" w:rsidRPr="00AA6937" w:rsidRDefault="0030754A" w:rsidP="00771676">
            <w:pPr>
              <w:shd w:val="clear" w:color="auto" w:fill="FFFFFF"/>
              <w:spacing w:after="0" w:line="240" w:lineRule="auto"/>
              <w:rPr>
                <w:rFonts w:asciiTheme="majorHAnsi" w:eastAsia="Times New Roman" w:hAnsiTheme="majorHAnsi" w:cstheme="majorHAnsi"/>
                <w:color w:val="404040"/>
                <w:sz w:val="24"/>
                <w:szCs w:val="24"/>
              </w:rPr>
            </w:pPr>
          </w:p>
        </w:tc>
      </w:tr>
    </w:tbl>
    <w:p w:rsidR="0030754A" w:rsidRDefault="00AA6937" w:rsidP="00AA6937">
      <w:r w:rsidRPr="00A112FB">
        <w:rPr>
          <w:b/>
          <w:noProof/>
          <w:color w:val="4D3069"/>
        </w:rPr>
        <mc:AlternateContent>
          <mc:Choice Requires="wps">
            <w:drawing>
              <wp:anchor distT="45720" distB="45720" distL="114300" distR="114300" simplePos="0" relativeHeight="251687936" behindDoc="0" locked="0" layoutInCell="1" allowOverlap="1" wp14:anchorId="30E4D57C" wp14:editId="55DECB17">
                <wp:simplePos x="0" y="0"/>
                <wp:positionH relativeFrom="margin">
                  <wp:posOffset>180975</wp:posOffset>
                </wp:positionH>
                <wp:positionV relativeFrom="paragraph">
                  <wp:posOffset>247650</wp:posOffset>
                </wp:positionV>
                <wp:extent cx="5553075" cy="4953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95300"/>
                        </a:xfrm>
                        <a:prstGeom prst="rect">
                          <a:avLst/>
                        </a:prstGeom>
                        <a:solidFill>
                          <a:srgbClr val="4D3069"/>
                        </a:solidFill>
                        <a:ln w="9525">
                          <a:solidFill>
                            <a:srgbClr val="000000"/>
                          </a:solidFill>
                          <a:miter lim="800000"/>
                          <a:headEnd/>
                          <a:tailEnd/>
                        </a:ln>
                      </wps:spPr>
                      <wps:txbx>
                        <w:txbxContent>
                          <w:p w:rsidR="00AA6937" w:rsidRPr="00A50AB4" w:rsidRDefault="00AA6937" w:rsidP="00AA6937">
                            <w:pPr>
                              <w:rPr>
                                <w:b/>
                                <w:color w:val="FFFFFF" w:themeColor="background1"/>
                              </w:rPr>
                            </w:pPr>
                            <w:r>
                              <w:rPr>
                                <w:b/>
                                <w:color w:val="FFFFFF" w:themeColor="background1"/>
                              </w:rPr>
                              <w:t>Note:</w:t>
                            </w:r>
                            <w:r w:rsidRPr="00A50AB4">
                              <w:rPr>
                                <w:b/>
                                <w:color w:val="FFFFFF" w:themeColor="background1"/>
                              </w:rPr>
                              <w:t xml:space="preserve"> The Co-</w:t>
                            </w:r>
                            <w:proofErr w:type="gramStart"/>
                            <w:r w:rsidRPr="00A50AB4">
                              <w:rPr>
                                <w:b/>
                                <w:color w:val="FFFFFF" w:themeColor="background1"/>
                              </w:rPr>
                              <w:t>curric</w:t>
                            </w:r>
                            <w:r>
                              <w:rPr>
                                <w:b/>
                                <w:color w:val="FFFFFF" w:themeColor="background1"/>
                              </w:rPr>
                              <w:t>ular</w:t>
                            </w:r>
                            <w:proofErr w:type="gramEnd"/>
                            <w:r>
                              <w:rPr>
                                <w:b/>
                                <w:color w:val="FFFFFF" w:themeColor="background1"/>
                              </w:rPr>
                              <w:t xml:space="preserve"> Learning Rubrics are a great</w:t>
                            </w:r>
                            <w:r w:rsidRPr="00A50AB4">
                              <w:rPr>
                                <w:b/>
                                <w:color w:val="FFFFFF" w:themeColor="background1"/>
                              </w:rPr>
                              <w:t xml:space="preserve"> </w:t>
                            </w:r>
                            <w:r>
                              <w:rPr>
                                <w:b/>
                                <w:color w:val="FFFFFF" w:themeColor="background1"/>
                              </w:rPr>
                              <w:t>resource for developing learning outcomes.</w:t>
                            </w:r>
                            <w:r w:rsidRPr="00A50AB4">
                              <w:rPr>
                                <w:b/>
                                <w:color w:val="FFFFFF" w:themeColor="background1"/>
                              </w:rPr>
                              <w:t xml:space="preserve"> Check them out on the Student Affairs Assessment website.</w:t>
                            </w:r>
                          </w:p>
                          <w:p w:rsidR="00AA6937" w:rsidRDefault="00AA6937" w:rsidP="00AA6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4D57C" id="_x0000_s1038" type="#_x0000_t202" style="position:absolute;margin-left:14.25pt;margin-top:19.5pt;width:437.25pt;height:3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" fillcolor="#4d3069">
                <v:textbox>
                  <w:txbxContent>
                    <w:p w:rsidR="00AA6937" w:rsidRPr="00A50AB4" w:rsidRDefault="00AA6937" w:rsidP="00AA6937">
                      <w:pPr>
                        <w:rPr>
                          <w:b/>
                          <w:color w:val="FFFFFF" w:themeColor="background1"/>
                        </w:rPr>
                      </w:pPr>
                      <w:r>
                        <w:rPr>
                          <w:b/>
                          <w:color w:val="FFFFFF" w:themeColor="background1"/>
                        </w:rPr>
                        <w:t>Note:</w:t>
                      </w:r>
                      <w:r w:rsidRPr="00A50AB4">
                        <w:rPr>
                          <w:b/>
                          <w:color w:val="FFFFFF" w:themeColor="background1"/>
                        </w:rPr>
                        <w:t xml:space="preserve"> The Co-</w:t>
                      </w:r>
                      <w:proofErr w:type="gramStart"/>
                      <w:r w:rsidRPr="00A50AB4">
                        <w:rPr>
                          <w:b/>
                          <w:color w:val="FFFFFF" w:themeColor="background1"/>
                        </w:rPr>
                        <w:t>curric</w:t>
                      </w:r>
                      <w:r>
                        <w:rPr>
                          <w:b/>
                          <w:color w:val="FFFFFF" w:themeColor="background1"/>
                        </w:rPr>
                        <w:t>ular</w:t>
                      </w:r>
                      <w:proofErr w:type="gramEnd"/>
                      <w:r>
                        <w:rPr>
                          <w:b/>
                          <w:color w:val="FFFFFF" w:themeColor="background1"/>
                        </w:rPr>
                        <w:t xml:space="preserve"> Learning Rubrics are a great</w:t>
                      </w:r>
                      <w:r w:rsidRPr="00A50AB4">
                        <w:rPr>
                          <w:b/>
                          <w:color w:val="FFFFFF" w:themeColor="background1"/>
                        </w:rPr>
                        <w:t xml:space="preserve"> </w:t>
                      </w:r>
                      <w:r>
                        <w:rPr>
                          <w:b/>
                          <w:color w:val="FFFFFF" w:themeColor="background1"/>
                        </w:rPr>
                        <w:t>resource for developing learning outcomes.</w:t>
                      </w:r>
                      <w:r w:rsidRPr="00A50AB4">
                        <w:rPr>
                          <w:b/>
                          <w:color w:val="FFFFFF" w:themeColor="background1"/>
                        </w:rPr>
                        <w:t xml:space="preserve"> Check them out on the Student Affairs Assessment website.</w:t>
                      </w:r>
                    </w:p>
                    <w:p w:rsidR="00AA6937" w:rsidRDefault="00AA6937" w:rsidP="00AA6937"/>
                  </w:txbxContent>
                </v:textbox>
                <w10:wrap type="square" anchorx="margin"/>
              </v:shape>
            </w:pict>
          </mc:Fallback>
        </mc:AlternateContent>
      </w:r>
    </w:p>
    <w:p w:rsidR="0030754A" w:rsidRPr="0030754A" w:rsidRDefault="0030754A" w:rsidP="0030754A"/>
    <w:p w:rsidR="00AF0900" w:rsidRDefault="00AF0900" w:rsidP="00E00864">
      <w:pPr>
        <w:pStyle w:val="Heading1"/>
      </w:pPr>
      <w:bookmarkStart w:id="0" w:name="_GoBack"/>
      <w:bookmarkEnd w:id="0"/>
      <w:r>
        <w:lastRenderedPageBreak/>
        <w:t>LEARNING GOLF THROUGH BLOOM’S TAXONOMY</w:t>
      </w:r>
    </w:p>
    <w:p w:rsidR="00AF0900" w:rsidRPr="00EB1E9A" w:rsidRDefault="00AF0900" w:rsidP="00AF0900">
      <w:pPr>
        <w:rPr>
          <w:sz w:val="16"/>
          <w:szCs w:val="16"/>
        </w:rPr>
      </w:pPr>
    </w:p>
    <w:p w:rsidR="00AF0900" w:rsidRPr="006E6C48" w:rsidRDefault="00AF0900" w:rsidP="00AF0900">
      <w:pPr>
        <w:pStyle w:val="ListParagraph"/>
        <w:numPr>
          <w:ilvl w:val="0"/>
          <w:numId w:val="2"/>
        </w:numPr>
        <w:rPr>
          <w:b/>
        </w:rPr>
      </w:pPr>
      <w:r>
        <w:rPr>
          <w:b/>
        </w:rPr>
        <w:t>Remember</w:t>
      </w:r>
      <w:r w:rsidRPr="006E6C48">
        <w:rPr>
          <w:b/>
        </w:rPr>
        <w:t xml:space="preserve">: Recall </w:t>
      </w:r>
      <w:r>
        <w:rPr>
          <w:b/>
        </w:rPr>
        <w:t>F</w:t>
      </w:r>
      <w:r w:rsidRPr="006E6C48">
        <w:rPr>
          <w:b/>
        </w:rPr>
        <w:t xml:space="preserve">acts and </w:t>
      </w:r>
      <w:r>
        <w:rPr>
          <w:b/>
        </w:rPr>
        <w:t>B</w:t>
      </w:r>
      <w:r w:rsidRPr="006E6C48">
        <w:rPr>
          <w:b/>
        </w:rPr>
        <w:t xml:space="preserve">asic </w:t>
      </w:r>
      <w:r>
        <w:rPr>
          <w:b/>
        </w:rPr>
        <w:t>C</w:t>
      </w:r>
      <w:r w:rsidRPr="006E6C48">
        <w:rPr>
          <w:b/>
        </w:rPr>
        <w:t>oncepts</w:t>
      </w:r>
      <w:r>
        <w:rPr>
          <w:b/>
        </w:rPr>
        <w:t xml:space="preserve"> (Co-curricular Milestone 1 Program)</w:t>
      </w:r>
    </w:p>
    <w:p w:rsidR="00AF0900" w:rsidRDefault="00AF0900" w:rsidP="00AF0900">
      <w:pPr>
        <w:pStyle w:val="ListParagraph"/>
      </w:pPr>
    </w:p>
    <w:p w:rsidR="00AF0900" w:rsidRPr="00EB1E9A" w:rsidRDefault="00AF0900" w:rsidP="00AF0900">
      <w:pPr>
        <w:pStyle w:val="ListParagraph"/>
        <w:rPr>
          <w:i/>
        </w:rPr>
      </w:pPr>
      <w:r w:rsidRPr="00EB1E9A">
        <w:rPr>
          <w:i/>
        </w:rPr>
        <w:t>Student lists/recalls the elements of golf</w:t>
      </w:r>
    </w:p>
    <w:p w:rsidR="00AF0900" w:rsidRDefault="00AF0900" w:rsidP="00EB1E9A">
      <w:pPr>
        <w:ind w:left="720"/>
      </w:pPr>
      <w:r>
        <w:t>Element Examples: Golf course, a golf bag, iron numbers, payment, towel, tees, attire, game rules, go</w:t>
      </w:r>
      <w:r w:rsidR="00F915EB">
        <w:t>lf cart,</w:t>
      </w:r>
      <w:r w:rsidR="00207DDD">
        <w:t xml:space="preserve"> golf cart</w:t>
      </w:r>
      <w:r w:rsidR="00F915EB">
        <w:t xml:space="preserve"> etiquette</w:t>
      </w:r>
      <w:r>
        <w:t xml:space="preserve">, other golfers, scorecard, golf ball, golf stance, flag, hole, sand trap, fairway, be quiet when someone is up, </w:t>
      </w:r>
      <w:r w:rsidR="00E82F3E">
        <w:t>iron numbers, allow</w:t>
      </w:r>
      <w:r>
        <w:t xml:space="preserve"> other golfers to pass through</w:t>
      </w:r>
    </w:p>
    <w:p w:rsidR="00AF0900" w:rsidRPr="00EB1E9A" w:rsidRDefault="00AF0900" w:rsidP="00AF0900">
      <w:pPr>
        <w:pStyle w:val="ListParagraph"/>
        <w:rPr>
          <w:sz w:val="16"/>
          <w:szCs w:val="16"/>
        </w:rPr>
      </w:pPr>
    </w:p>
    <w:p w:rsidR="00AF0900" w:rsidRPr="006E6C48" w:rsidRDefault="00AF0900" w:rsidP="00AF0900">
      <w:pPr>
        <w:pStyle w:val="ListParagraph"/>
        <w:numPr>
          <w:ilvl w:val="0"/>
          <w:numId w:val="2"/>
        </w:numPr>
        <w:rPr>
          <w:b/>
        </w:rPr>
      </w:pPr>
      <w:r w:rsidRPr="006E6C48">
        <w:rPr>
          <w:b/>
        </w:rPr>
        <w:t>Understand: Explain Ideas or Concepts</w:t>
      </w:r>
      <w:r>
        <w:rPr>
          <w:b/>
        </w:rPr>
        <w:t xml:space="preserve"> (Co-curricular Milestone 1 Program)</w:t>
      </w:r>
    </w:p>
    <w:p w:rsidR="00AF0900" w:rsidRDefault="00AF0900" w:rsidP="00AF0900">
      <w:pPr>
        <w:pStyle w:val="ListParagraph"/>
      </w:pPr>
    </w:p>
    <w:p w:rsidR="00AF0900" w:rsidRPr="00EB1E9A" w:rsidRDefault="00AF0900" w:rsidP="00AF0900">
      <w:pPr>
        <w:pStyle w:val="ListParagraph"/>
        <w:rPr>
          <w:i/>
        </w:rPr>
      </w:pPr>
      <w:r w:rsidRPr="00EB1E9A">
        <w:rPr>
          <w:i/>
        </w:rPr>
        <w:t>Student describes the elements of golf</w:t>
      </w:r>
    </w:p>
    <w:p w:rsidR="00AF0900" w:rsidRDefault="00AF0900" w:rsidP="00EB1E9A">
      <w:pPr>
        <w:ind w:left="720"/>
      </w:pPr>
      <w:r>
        <w:t xml:space="preserve">Description Examples: A </w:t>
      </w:r>
      <w:r w:rsidR="0054680D">
        <w:t>tee goes in the ground,</w:t>
      </w:r>
      <w:r>
        <w:t xml:space="preserve"> the ball sits </w:t>
      </w:r>
      <w:r w:rsidR="00EB1E9A">
        <w:t xml:space="preserve">on it, </w:t>
      </w:r>
      <w:r w:rsidR="00152592">
        <w:t>uses of irons</w:t>
      </w:r>
      <w:r>
        <w:t>, the flag can be removed from the hole when…,</w:t>
      </w:r>
      <w:r w:rsidR="00AE2E01">
        <w:t xml:space="preserve"> a par is the average</w:t>
      </w:r>
      <w:r w:rsidR="0054680D">
        <w:t xml:space="preserve"> number of hits</w:t>
      </w:r>
      <w:r w:rsidR="00AE2E01">
        <w:t xml:space="preserve"> it takes to get the ball in the hole</w:t>
      </w:r>
      <w:r w:rsidR="0054680D">
        <w:t>,</w:t>
      </w:r>
      <w:r>
        <w:t xml:space="preserve"> the expectations for golf attire are…</w:t>
      </w:r>
    </w:p>
    <w:p w:rsidR="00AF0900" w:rsidRPr="00EB1E9A" w:rsidRDefault="00AF0900" w:rsidP="00AF0900">
      <w:pPr>
        <w:pStyle w:val="ListParagraph"/>
        <w:rPr>
          <w:sz w:val="16"/>
          <w:szCs w:val="16"/>
        </w:rPr>
      </w:pPr>
    </w:p>
    <w:p w:rsidR="00AF0900" w:rsidRPr="006E6C48" w:rsidRDefault="00AF0900" w:rsidP="00AF0900">
      <w:pPr>
        <w:pStyle w:val="ListParagraph"/>
        <w:numPr>
          <w:ilvl w:val="0"/>
          <w:numId w:val="2"/>
        </w:numPr>
        <w:rPr>
          <w:b/>
        </w:rPr>
      </w:pPr>
      <w:r w:rsidRPr="006E6C48">
        <w:rPr>
          <w:b/>
        </w:rPr>
        <w:t>Apply: Use Information in New Settings</w:t>
      </w:r>
      <w:r>
        <w:rPr>
          <w:b/>
        </w:rPr>
        <w:t xml:space="preserve"> (Co-curricular Milestone 2 &amp; 3 Program)</w:t>
      </w:r>
    </w:p>
    <w:p w:rsidR="00AF0900" w:rsidRDefault="00AF0900" w:rsidP="00AF0900">
      <w:pPr>
        <w:pStyle w:val="ListParagraph"/>
      </w:pPr>
    </w:p>
    <w:p w:rsidR="00AF0900" w:rsidRPr="00EB1E9A" w:rsidRDefault="00AF0900" w:rsidP="00AF0900">
      <w:pPr>
        <w:pStyle w:val="ListParagraph"/>
        <w:rPr>
          <w:i/>
        </w:rPr>
      </w:pPr>
      <w:r w:rsidRPr="00EB1E9A">
        <w:rPr>
          <w:i/>
        </w:rPr>
        <w:t>Student practices golf</w:t>
      </w:r>
    </w:p>
    <w:p w:rsidR="00AF0900" w:rsidRDefault="00AF0900" w:rsidP="00EB1E9A">
      <w:pPr>
        <w:ind w:left="720"/>
      </w:pPr>
      <w:r>
        <w:t>Practice Examples: swinging, aiming, placing tee, putting, driving the golf cart, dressing appropriately</w:t>
      </w:r>
    </w:p>
    <w:p w:rsidR="00AF0900" w:rsidRPr="00EB1E9A" w:rsidRDefault="00AF0900" w:rsidP="00AF0900">
      <w:pPr>
        <w:pStyle w:val="ListParagraph"/>
        <w:rPr>
          <w:sz w:val="16"/>
          <w:szCs w:val="16"/>
        </w:rPr>
      </w:pPr>
    </w:p>
    <w:p w:rsidR="00AF0900" w:rsidRPr="006E6C48" w:rsidRDefault="00AF0900" w:rsidP="00AF0900">
      <w:pPr>
        <w:pStyle w:val="ListParagraph"/>
        <w:numPr>
          <w:ilvl w:val="0"/>
          <w:numId w:val="2"/>
        </w:numPr>
        <w:rPr>
          <w:b/>
        </w:rPr>
      </w:pPr>
      <w:r w:rsidRPr="006E6C48">
        <w:rPr>
          <w:b/>
        </w:rPr>
        <w:t>Analyze: Draw Connections Among Ideas</w:t>
      </w:r>
      <w:r>
        <w:rPr>
          <w:b/>
        </w:rPr>
        <w:t xml:space="preserve"> (Co-curricular Milestone 2 &amp; 3 Program)</w:t>
      </w:r>
    </w:p>
    <w:p w:rsidR="00AF0900" w:rsidRPr="00EB1E9A" w:rsidRDefault="00AF0900" w:rsidP="00AF0900">
      <w:pPr>
        <w:pStyle w:val="ListParagraph"/>
        <w:rPr>
          <w:sz w:val="16"/>
          <w:szCs w:val="16"/>
        </w:rPr>
      </w:pPr>
    </w:p>
    <w:p w:rsidR="00AF0900" w:rsidRPr="00EB1E9A" w:rsidRDefault="00AF0900" w:rsidP="00AF0900">
      <w:pPr>
        <w:pStyle w:val="ListParagraph"/>
        <w:rPr>
          <w:i/>
        </w:rPr>
      </w:pPr>
      <w:r w:rsidRPr="00EB1E9A">
        <w:rPr>
          <w:i/>
        </w:rPr>
        <w:t>Student runs golf tests</w:t>
      </w:r>
    </w:p>
    <w:p w:rsidR="00AF0900" w:rsidRDefault="00AF0900" w:rsidP="00EB1E9A">
      <w:pPr>
        <w:ind w:left="720"/>
      </w:pPr>
      <w:r>
        <w:t>Test examples: categorize irons, test stances and swings, reflect on the differences between courses, determine what works best for them</w:t>
      </w:r>
    </w:p>
    <w:p w:rsidR="00AF0900" w:rsidRDefault="00AF0900" w:rsidP="00AF0900">
      <w:pPr>
        <w:pStyle w:val="ListParagraph"/>
      </w:pPr>
    </w:p>
    <w:p w:rsidR="00AF0900" w:rsidRPr="006E6C48" w:rsidRDefault="00AF0900" w:rsidP="00AF0900">
      <w:pPr>
        <w:pStyle w:val="ListParagraph"/>
        <w:numPr>
          <w:ilvl w:val="0"/>
          <w:numId w:val="2"/>
        </w:numPr>
        <w:rPr>
          <w:b/>
        </w:rPr>
      </w:pPr>
      <w:r w:rsidRPr="006E6C48">
        <w:rPr>
          <w:b/>
        </w:rPr>
        <w:t>Evaluate: Justify a Stand or Decision</w:t>
      </w:r>
      <w:r>
        <w:rPr>
          <w:b/>
        </w:rPr>
        <w:t xml:space="preserve"> (Co-curricular Milestone 4 Program)</w:t>
      </w:r>
    </w:p>
    <w:p w:rsidR="00AF0900" w:rsidRPr="00EB1E9A" w:rsidRDefault="00AF0900" w:rsidP="00AF0900">
      <w:pPr>
        <w:pStyle w:val="ListParagraph"/>
        <w:rPr>
          <w:sz w:val="16"/>
          <w:szCs w:val="16"/>
        </w:rPr>
      </w:pPr>
    </w:p>
    <w:p w:rsidR="00AF0900" w:rsidRPr="00EB1E9A" w:rsidRDefault="00AF0900" w:rsidP="00AF0900">
      <w:pPr>
        <w:pStyle w:val="ListParagraph"/>
        <w:rPr>
          <w:i/>
        </w:rPr>
      </w:pPr>
      <w:r w:rsidRPr="00EB1E9A">
        <w:rPr>
          <w:i/>
        </w:rPr>
        <w:t>Student assigns value to their analysis</w:t>
      </w:r>
    </w:p>
    <w:p w:rsidR="00AF0900" w:rsidRDefault="00AF0900" w:rsidP="00EB1E9A">
      <w:pPr>
        <w:ind w:left="720"/>
      </w:pPr>
      <w:r>
        <w:t>Value examples: makes a case for/against golf rules, critiques golf ball and iron brands, prioritizes the order of the team members in order to maximize success</w:t>
      </w:r>
    </w:p>
    <w:p w:rsidR="00AF0900" w:rsidRPr="00EB1E9A" w:rsidRDefault="00AF0900" w:rsidP="00AF0900">
      <w:pPr>
        <w:pStyle w:val="ListParagraph"/>
        <w:rPr>
          <w:sz w:val="16"/>
          <w:szCs w:val="16"/>
        </w:rPr>
      </w:pPr>
    </w:p>
    <w:p w:rsidR="00AF0900" w:rsidRDefault="00AF0900" w:rsidP="00AF0900">
      <w:pPr>
        <w:pStyle w:val="ListParagraph"/>
        <w:numPr>
          <w:ilvl w:val="0"/>
          <w:numId w:val="2"/>
        </w:numPr>
        <w:rPr>
          <w:b/>
        </w:rPr>
      </w:pPr>
      <w:r>
        <w:rPr>
          <w:b/>
        </w:rPr>
        <w:t>Create: Produce a New or Original Work (Co-curricular Milestone 4 Program)</w:t>
      </w:r>
    </w:p>
    <w:p w:rsidR="0054680D" w:rsidRPr="0054680D" w:rsidRDefault="0054680D" w:rsidP="0054680D">
      <w:pPr>
        <w:pStyle w:val="ListParagraph"/>
        <w:rPr>
          <w:b/>
        </w:rPr>
      </w:pPr>
    </w:p>
    <w:p w:rsidR="00EB1E9A" w:rsidRPr="00EB1E9A" w:rsidRDefault="00AF0900" w:rsidP="0054680D">
      <w:pPr>
        <w:pStyle w:val="ListParagraph"/>
        <w:rPr>
          <w:i/>
        </w:rPr>
      </w:pPr>
      <w:r w:rsidRPr="00EB1E9A">
        <w:rPr>
          <w:i/>
        </w:rPr>
        <w:t>Student creates something new based on what they have learned</w:t>
      </w:r>
    </w:p>
    <w:p w:rsidR="00AF0900" w:rsidRDefault="00AF0900" w:rsidP="00EB1E9A">
      <w:pPr>
        <w:spacing w:after="0"/>
        <w:ind w:left="720"/>
      </w:pPr>
      <w:r>
        <w:t>Examples: develops new sport based off of golf, coaches/teaches others, develops a model for a new course, designs a new golf club, authors a book on golf, creates an instructional golf video</w:t>
      </w:r>
    </w:p>
    <w:p w:rsidR="00EB1E9A" w:rsidRPr="007402F7" w:rsidRDefault="00163FB2" w:rsidP="00EB1E9A">
      <w:pPr>
        <w:pStyle w:val="Heading1"/>
        <w:rPr>
          <w:b/>
          <w:color w:val="4D3069"/>
        </w:rPr>
      </w:pPr>
      <w:r>
        <w:rPr>
          <w:b/>
          <w:color w:val="4D3069"/>
        </w:rPr>
        <w:lastRenderedPageBreak/>
        <w:t>PRACTICE</w:t>
      </w:r>
    </w:p>
    <w:p w:rsidR="00EB1E9A" w:rsidRPr="007402F7" w:rsidRDefault="00EB1E9A" w:rsidP="00EB1E9A"/>
    <w:p w:rsidR="00EB1E9A" w:rsidRPr="007402F7" w:rsidRDefault="00EB1E9A" w:rsidP="00EB1E9A">
      <w:r w:rsidRPr="007402F7">
        <w:t>As a result of ____________</w:t>
      </w:r>
      <w:r w:rsidR="00AF4E27">
        <w:t>__________</w:t>
      </w:r>
      <w:r w:rsidRPr="007402F7">
        <w:t>, participants will be able to:</w:t>
      </w:r>
    </w:p>
    <w:p w:rsidR="00EB1E9A" w:rsidRPr="007402F7" w:rsidRDefault="007402F7" w:rsidP="00EB1E9A">
      <w:pPr>
        <w:pStyle w:val="ListParagraph"/>
        <w:numPr>
          <w:ilvl w:val="0"/>
          <w:numId w:val="16"/>
        </w:numPr>
      </w:pPr>
      <w:r w:rsidRPr="007402F7">
        <w:t xml:space="preserve"> </w:t>
      </w:r>
    </w:p>
    <w:p w:rsidR="007402F7" w:rsidRDefault="007402F7" w:rsidP="00B75BC7">
      <w:pPr>
        <w:ind w:left="360"/>
      </w:pPr>
      <w:r w:rsidRPr="007402F7">
        <w:t xml:space="preserve"> </w:t>
      </w:r>
    </w:p>
    <w:p w:rsidR="00B75BC7" w:rsidRPr="007402F7" w:rsidRDefault="00B75BC7" w:rsidP="00EB1E9A">
      <w:pPr>
        <w:pStyle w:val="ListParagraph"/>
        <w:numPr>
          <w:ilvl w:val="0"/>
          <w:numId w:val="16"/>
        </w:numPr>
      </w:pPr>
    </w:p>
    <w:p w:rsidR="007402F7" w:rsidRPr="007402F7" w:rsidRDefault="007402F7" w:rsidP="00B75BC7">
      <w:pPr>
        <w:ind w:left="360"/>
      </w:pPr>
      <w:r w:rsidRPr="007402F7">
        <w:t xml:space="preserve"> </w:t>
      </w:r>
    </w:p>
    <w:p w:rsidR="007402F7" w:rsidRPr="007402F7" w:rsidRDefault="007402F7" w:rsidP="00EB1E9A">
      <w:pPr>
        <w:pStyle w:val="ListParagraph"/>
        <w:numPr>
          <w:ilvl w:val="0"/>
          <w:numId w:val="16"/>
        </w:numPr>
      </w:pPr>
      <w:r w:rsidRPr="007402F7">
        <w:t xml:space="preserve"> </w:t>
      </w:r>
    </w:p>
    <w:p w:rsidR="007402F7" w:rsidRPr="007402F7" w:rsidRDefault="007402F7" w:rsidP="00B75BC7">
      <w:pPr>
        <w:ind w:left="360"/>
      </w:pPr>
      <w:r w:rsidRPr="007402F7">
        <w:t xml:space="preserve"> </w:t>
      </w:r>
    </w:p>
    <w:p w:rsidR="007402F7" w:rsidRPr="007402F7" w:rsidRDefault="007402F7" w:rsidP="00EB1E9A">
      <w:pPr>
        <w:pStyle w:val="ListParagraph"/>
        <w:numPr>
          <w:ilvl w:val="0"/>
          <w:numId w:val="16"/>
        </w:numPr>
      </w:pPr>
    </w:p>
    <w:p w:rsidR="00EB1E9A" w:rsidRPr="0013122B" w:rsidRDefault="00EB1E9A" w:rsidP="00EB1E9A"/>
    <w:tbl>
      <w:tblPr>
        <w:tblW w:w="100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0"/>
        <w:gridCol w:w="1489"/>
        <w:gridCol w:w="6687"/>
      </w:tblGrid>
      <w:tr w:rsidR="00EB1E9A" w:rsidRPr="001D2D7F" w:rsidTr="00771676">
        <w:trPr>
          <w:trHeight w:val="245"/>
        </w:trPr>
        <w:tc>
          <w:tcPr>
            <w:tcW w:w="1880" w:type="dxa"/>
            <w:shd w:val="clear" w:color="auto" w:fill="FFE9AB"/>
            <w:vAlign w:val="center"/>
            <w:hideMark/>
          </w:tcPr>
          <w:p w:rsidR="00EB1E9A" w:rsidRPr="001D2D7F" w:rsidRDefault="00EB1E9A" w:rsidP="00771676">
            <w:pPr>
              <w:spacing w:after="0" w:line="240" w:lineRule="auto"/>
              <w:rPr>
                <w:rFonts w:ascii="Calibri" w:eastAsia="Times New Roman" w:hAnsi="Calibri" w:cs="Calibri"/>
                <w:b/>
                <w:color w:val="4D3069"/>
              </w:rPr>
            </w:pPr>
            <w:r w:rsidRPr="00CF5E5D">
              <w:rPr>
                <w:rFonts w:ascii="Calibri" w:eastAsia="Times New Roman" w:hAnsi="Calibri" w:cs="Calibri"/>
                <w:b/>
                <w:color w:val="4D3069"/>
              </w:rPr>
              <w:t>Co-curricular Program Level</w:t>
            </w:r>
          </w:p>
        </w:tc>
        <w:tc>
          <w:tcPr>
            <w:tcW w:w="1489" w:type="dxa"/>
            <w:shd w:val="clear" w:color="auto" w:fill="FFE9AB"/>
            <w:vAlign w:val="center"/>
            <w:hideMark/>
          </w:tcPr>
          <w:p w:rsidR="00EB1E9A" w:rsidRPr="001D2D7F" w:rsidRDefault="00EB1E9A" w:rsidP="00771676">
            <w:pPr>
              <w:spacing w:after="0" w:line="240" w:lineRule="auto"/>
              <w:rPr>
                <w:rFonts w:ascii="Calibri" w:eastAsia="Times New Roman" w:hAnsi="Calibri" w:cs="Calibri"/>
                <w:b/>
                <w:color w:val="4D3069"/>
              </w:rPr>
            </w:pPr>
            <w:r w:rsidRPr="001D2D7F">
              <w:rPr>
                <w:rFonts w:ascii="Calibri" w:eastAsia="Times New Roman" w:hAnsi="Calibri" w:cs="Calibri"/>
                <w:b/>
                <w:color w:val="4D3069"/>
              </w:rPr>
              <w:t> </w:t>
            </w:r>
            <w:r w:rsidRPr="00CF5E5D">
              <w:rPr>
                <w:rFonts w:ascii="Calibri" w:eastAsia="Times New Roman" w:hAnsi="Calibri" w:cs="Calibri"/>
                <w:b/>
                <w:color w:val="4D3069"/>
              </w:rPr>
              <w:t>Bloom’s Taxonomy</w:t>
            </w:r>
          </w:p>
        </w:tc>
        <w:tc>
          <w:tcPr>
            <w:tcW w:w="6687" w:type="dxa"/>
            <w:shd w:val="clear" w:color="auto" w:fill="FFE9AB"/>
            <w:vAlign w:val="center"/>
            <w:hideMark/>
          </w:tcPr>
          <w:p w:rsidR="00EB1E9A" w:rsidRPr="001D2D7F" w:rsidRDefault="001D4E43" w:rsidP="00771676">
            <w:pPr>
              <w:spacing w:after="0" w:line="240" w:lineRule="auto"/>
              <w:rPr>
                <w:rFonts w:ascii="Calibri" w:eastAsia="Times New Roman" w:hAnsi="Calibri" w:cs="Calibri"/>
                <w:b/>
                <w:color w:val="4D3069"/>
              </w:rPr>
            </w:pPr>
            <w:r>
              <w:rPr>
                <w:rFonts w:ascii="Calibri" w:eastAsia="Times New Roman" w:hAnsi="Calibri" w:cs="Calibri"/>
                <w:b/>
                <w:color w:val="4D3069"/>
              </w:rPr>
              <w:t xml:space="preserve">Categorize the learning outcomes above into the appropriate milestone. </w:t>
            </w:r>
          </w:p>
        </w:tc>
      </w:tr>
      <w:tr w:rsidR="00EB1E9A" w:rsidRPr="001D2D7F" w:rsidTr="00771676">
        <w:trPr>
          <w:trHeight w:val="245"/>
        </w:trPr>
        <w:tc>
          <w:tcPr>
            <w:tcW w:w="1880" w:type="dxa"/>
            <w:vMerge w:val="restart"/>
            <w:shd w:val="clear" w:color="auto" w:fill="auto"/>
            <w:vAlign w:val="center"/>
            <w:hideMark/>
          </w:tcPr>
          <w:p w:rsidR="00EB1E9A" w:rsidRPr="001D2D7F" w:rsidRDefault="00EB1E9A" w:rsidP="00771676">
            <w:pPr>
              <w:spacing w:after="0" w:line="240" w:lineRule="auto"/>
              <w:rPr>
                <w:rFonts w:ascii="Calibri" w:eastAsia="Times New Roman" w:hAnsi="Calibri" w:cs="Calibri"/>
                <w:color w:val="000000"/>
              </w:rPr>
            </w:pPr>
            <w:r w:rsidRPr="001D2D7F">
              <w:rPr>
                <w:rFonts w:ascii="Calibri" w:eastAsia="Times New Roman" w:hAnsi="Calibri" w:cs="Calibri"/>
                <w:color w:val="000000"/>
              </w:rPr>
              <w:t>Milestone 1</w:t>
            </w:r>
          </w:p>
        </w:tc>
        <w:tc>
          <w:tcPr>
            <w:tcW w:w="1489" w:type="dxa"/>
            <w:shd w:val="clear" w:color="auto" w:fill="auto"/>
            <w:vAlign w:val="bottom"/>
            <w:hideMark/>
          </w:tcPr>
          <w:p w:rsidR="00EB1E9A" w:rsidRPr="001D2D7F" w:rsidRDefault="00EB1E9A" w:rsidP="00771676">
            <w:pPr>
              <w:spacing w:after="0" w:line="240" w:lineRule="auto"/>
              <w:rPr>
                <w:rFonts w:ascii="Calibri" w:eastAsia="Times New Roman" w:hAnsi="Calibri" w:cs="Calibri"/>
                <w:color w:val="000000"/>
              </w:rPr>
            </w:pPr>
            <w:r w:rsidRPr="001D2D7F">
              <w:rPr>
                <w:rFonts w:ascii="Calibri" w:eastAsia="Times New Roman" w:hAnsi="Calibri" w:cs="Calibri"/>
                <w:color w:val="000000"/>
              </w:rPr>
              <w:t>Remember</w:t>
            </w:r>
          </w:p>
        </w:tc>
        <w:tc>
          <w:tcPr>
            <w:tcW w:w="6687" w:type="dxa"/>
            <w:shd w:val="clear" w:color="auto" w:fill="auto"/>
            <w:vAlign w:val="bottom"/>
          </w:tcPr>
          <w:p w:rsidR="00EB1E9A" w:rsidRDefault="00EB1E9A" w:rsidP="00771676">
            <w:pPr>
              <w:spacing w:after="0" w:line="240" w:lineRule="auto"/>
              <w:rPr>
                <w:rFonts w:ascii="Calibri" w:eastAsia="Times New Roman" w:hAnsi="Calibri" w:cs="Calibri"/>
                <w:color w:val="000000"/>
              </w:rPr>
            </w:pPr>
          </w:p>
          <w:p w:rsidR="00EB1E9A" w:rsidRPr="001D2D7F" w:rsidRDefault="00EB1E9A" w:rsidP="00771676">
            <w:pPr>
              <w:spacing w:after="0" w:line="240" w:lineRule="auto"/>
              <w:rPr>
                <w:rFonts w:ascii="Calibri" w:eastAsia="Times New Roman" w:hAnsi="Calibri" w:cs="Calibri"/>
                <w:color w:val="000000"/>
              </w:rPr>
            </w:pPr>
          </w:p>
        </w:tc>
      </w:tr>
      <w:tr w:rsidR="00EB1E9A" w:rsidRPr="001D2D7F" w:rsidTr="00771676">
        <w:trPr>
          <w:trHeight w:val="245"/>
        </w:trPr>
        <w:tc>
          <w:tcPr>
            <w:tcW w:w="1880" w:type="dxa"/>
            <w:vMerge/>
            <w:vAlign w:val="center"/>
            <w:hideMark/>
          </w:tcPr>
          <w:p w:rsidR="00EB1E9A" w:rsidRPr="001D2D7F" w:rsidRDefault="00EB1E9A" w:rsidP="00771676">
            <w:pPr>
              <w:spacing w:after="0" w:line="240" w:lineRule="auto"/>
              <w:rPr>
                <w:rFonts w:ascii="Calibri" w:eastAsia="Times New Roman" w:hAnsi="Calibri" w:cs="Calibri"/>
                <w:color w:val="000000"/>
              </w:rPr>
            </w:pPr>
          </w:p>
        </w:tc>
        <w:tc>
          <w:tcPr>
            <w:tcW w:w="1489" w:type="dxa"/>
            <w:shd w:val="clear" w:color="auto" w:fill="auto"/>
            <w:vAlign w:val="bottom"/>
            <w:hideMark/>
          </w:tcPr>
          <w:p w:rsidR="00EB1E9A" w:rsidRPr="001D2D7F" w:rsidRDefault="00EB1E9A" w:rsidP="00771676">
            <w:pPr>
              <w:spacing w:after="0" w:line="240" w:lineRule="auto"/>
              <w:rPr>
                <w:rFonts w:ascii="Calibri" w:eastAsia="Times New Roman" w:hAnsi="Calibri" w:cs="Calibri"/>
                <w:color w:val="000000"/>
              </w:rPr>
            </w:pPr>
            <w:r w:rsidRPr="001D2D7F">
              <w:rPr>
                <w:rFonts w:ascii="Calibri" w:eastAsia="Times New Roman" w:hAnsi="Calibri" w:cs="Calibri"/>
                <w:color w:val="000000"/>
              </w:rPr>
              <w:t>Understand</w:t>
            </w:r>
          </w:p>
        </w:tc>
        <w:tc>
          <w:tcPr>
            <w:tcW w:w="6687" w:type="dxa"/>
            <w:shd w:val="clear" w:color="auto" w:fill="auto"/>
            <w:vAlign w:val="bottom"/>
          </w:tcPr>
          <w:p w:rsidR="00EB1E9A" w:rsidRDefault="00EB1E9A" w:rsidP="00771676">
            <w:pPr>
              <w:spacing w:after="0" w:line="240" w:lineRule="auto"/>
              <w:rPr>
                <w:rFonts w:ascii="Calibri" w:eastAsia="Times New Roman" w:hAnsi="Calibri" w:cs="Calibri"/>
                <w:color w:val="000000"/>
              </w:rPr>
            </w:pPr>
          </w:p>
          <w:p w:rsidR="00EB1E9A" w:rsidRPr="001D2D7F" w:rsidRDefault="00EB1E9A" w:rsidP="00771676">
            <w:pPr>
              <w:spacing w:after="0" w:line="240" w:lineRule="auto"/>
              <w:rPr>
                <w:rFonts w:ascii="Calibri" w:eastAsia="Times New Roman" w:hAnsi="Calibri" w:cs="Calibri"/>
                <w:color w:val="000000"/>
              </w:rPr>
            </w:pPr>
          </w:p>
        </w:tc>
      </w:tr>
      <w:tr w:rsidR="00EB1E9A" w:rsidRPr="001D2D7F" w:rsidTr="00771676">
        <w:trPr>
          <w:trHeight w:val="245"/>
        </w:trPr>
        <w:tc>
          <w:tcPr>
            <w:tcW w:w="1880" w:type="dxa"/>
            <w:vMerge w:val="restart"/>
            <w:shd w:val="clear" w:color="auto" w:fill="auto"/>
            <w:vAlign w:val="center"/>
            <w:hideMark/>
          </w:tcPr>
          <w:p w:rsidR="00EB1E9A" w:rsidRPr="001D2D7F" w:rsidRDefault="00EB1E9A" w:rsidP="00771676">
            <w:pPr>
              <w:spacing w:after="0" w:line="240" w:lineRule="auto"/>
              <w:rPr>
                <w:rFonts w:ascii="Calibri" w:eastAsia="Times New Roman" w:hAnsi="Calibri" w:cs="Calibri"/>
                <w:color w:val="000000"/>
              </w:rPr>
            </w:pPr>
            <w:r w:rsidRPr="001D2D7F">
              <w:rPr>
                <w:rFonts w:ascii="Calibri" w:eastAsia="Times New Roman" w:hAnsi="Calibri" w:cs="Calibri"/>
                <w:color w:val="000000"/>
              </w:rPr>
              <w:t>Milestone 2</w:t>
            </w:r>
            <w:r>
              <w:rPr>
                <w:rFonts w:ascii="Calibri" w:eastAsia="Times New Roman" w:hAnsi="Calibri" w:cs="Calibri"/>
                <w:color w:val="000000"/>
              </w:rPr>
              <w:t xml:space="preserve"> &amp; 3</w:t>
            </w:r>
          </w:p>
        </w:tc>
        <w:tc>
          <w:tcPr>
            <w:tcW w:w="1489" w:type="dxa"/>
            <w:shd w:val="clear" w:color="auto" w:fill="auto"/>
            <w:vAlign w:val="bottom"/>
            <w:hideMark/>
          </w:tcPr>
          <w:p w:rsidR="00EB1E9A" w:rsidRPr="001D2D7F" w:rsidRDefault="00EB1E9A" w:rsidP="00771676">
            <w:pPr>
              <w:spacing w:after="0" w:line="240" w:lineRule="auto"/>
              <w:rPr>
                <w:rFonts w:ascii="Calibri" w:eastAsia="Times New Roman" w:hAnsi="Calibri" w:cs="Calibri"/>
                <w:color w:val="000000"/>
              </w:rPr>
            </w:pPr>
            <w:r w:rsidRPr="001D2D7F">
              <w:rPr>
                <w:rFonts w:ascii="Calibri" w:eastAsia="Times New Roman" w:hAnsi="Calibri" w:cs="Calibri"/>
                <w:color w:val="000000"/>
              </w:rPr>
              <w:t>Apply</w:t>
            </w:r>
          </w:p>
        </w:tc>
        <w:tc>
          <w:tcPr>
            <w:tcW w:w="6687" w:type="dxa"/>
            <w:shd w:val="clear" w:color="auto" w:fill="auto"/>
            <w:vAlign w:val="bottom"/>
          </w:tcPr>
          <w:p w:rsidR="00EB1E9A" w:rsidRDefault="00EB1E9A" w:rsidP="00771676">
            <w:pPr>
              <w:spacing w:after="0" w:line="240" w:lineRule="auto"/>
              <w:rPr>
                <w:rFonts w:ascii="Calibri" w:eastAsia="Times New Roman" w:hAnsi="Calibri" w:cs="Calibri"/>
                <w:color w:val="000000"/>
              </w:rPr>
            </w:pPr>
          </w:p>
          <w:p w:rsidR="00EB1E9A" w:rsidRPr="001D2D7F" w:rsidRDefault="00EB1E9A" w:rsidP="00771676">
            <w:pPr>
              <w:spacing w:after="0" w:line="240" w:lineRule="auto"/>
              <w:rPr>
                <w:rFonts w:ascii="Calibri" w:eastAsia="Times New Roman" w:hAnsi="Calibri" w:cs="Calibri"/>
                <w:color w:val="000000"/>
              </w:rPr>
            </w:pPr>
          </w:p>
        </w:tc>
      </w:tr>
      <w:tr w:rsidR="00EB1E9A" w:rsidRPr="001D2D7F" w:rsidTr="00771676">
        <w:trPr>
          <w:trHeight w:val="245"/>
        </w:trPr>
        <w:tc>
          <w:tcPr>
            <w:tcW w:w="1880" w:type="dxa"/>
            <w:vMerge/>
            <w:vAlign w:val="center"/>
            <w:hideMark/>
          </w:tcPr>
          <w:p w:rsidR="00EB1E9A" w:rsidRPr="001D2D7F" w:rsidRDefault="00EB1E9A" w:rsidP="00771676">
            <w:pPr>
              <w:spacing w:after="0" w:line="240" w:lineRule="auto"/>
              <w:rPr>
                <w:rFonts w:ascii="Calibri" w:eastAsia="Times New Roman" w:hAnsi="Calibri" w:cs="Calibri"/>
                <w:color w:val="000000"/>
              </w:rPr>
            </w:pPr>
          </w:p>
        </w:tc>
        <w:tc>
          <w:tcPr>
            <w:tcW w:w="1489" w:type="dxa"/>
            <w:shd w:val="clear" w:color="auto" w:fill="auto"/>
            <w:vAlign w:val="bottom"/>
            <w:hideMark/>
          </w:tcPr>
          <w:p w:rsidR="00EB1E9A" w:rsidRPr="001D2D7F" w:rsidRDefault="00EB1E9A" w:rsidP="00771676">
            <w:pPr>
              <w:spacing w:after="0" w:line="240" w:lineRule="auto"/>
              <w:rPr>
                <w:rFonts w:ascii="Calibri" w:eastAsia="Times New Roman" w:hAnsi="Calibri" w:cs="Calibri"/>
                <w:color w:val="000000"/>
              </w:rPr>
            </w:pPr>
            <w:r>
              <w:rPr>
                <w:rFonts w:ascii="Calibri" w:eastAsia="Times New Roman" w:hAnsi="Calibri" w:cs="Calibri"/>
                <w:color w:val="000000"/>
              </w:rPr>
              <w:t>Analyze</w:t>
            </w:r>
          </w:p>
        </w:tc>
        <w:tc>
          <w:tcPr>
            <w:tcW w:w="6687" w:type="dxa"/>
            <w:shd w:val="clear" w:color="auto" w:fill="auto"/>
            <w:vAlign w:val="bottom"/>
          </w:tcPr>
          <w:p w:rsidR="00EB1E9A" w:rsidRDefault="00EB1E9A" w:rsidP="00771676">
            <w:pPr>
              <w:spacing w:after="0" w:line="240" w:lineRule="auto"/>
              <w:rPr>
                <w:rFonts w:ascii="Calibri" w:eastAsia="Times New Roman" w:hAnsi="Calibri" w:cs="Calibri"/>
                <w:color w:val="000000"/>
              </w:rPr>
            </w:pPr>
          </w:p>
          <w:p w:rsidR="00EB1E9A" w:rsidRPr="001D2D7F" w:rsidRDefault="00EB1E9A" w:rsidP="00771676">
            <w:pPr>
              <w:spacing w:after="0" w:line="240" w:lineRule="auto"/>
              <w:rPr>
                <w:rFonts w:ascii="Calibri" w:eastAsia="Times New Roman" w:hAnsi="Calibri" w:cs="Calibri"/>
                <w:color w:val="000000"/>
              </w:rPr>
            </w:pPr>
          </w:p>
        </w:tc>
      </w:tr>
      <w:tr w:rsidR="00EB1E9A" w:rsidRPr="001D2D7F" w:rsidTr="00771676">
        <w:trPr>
          <w:trHeight w:val="251"/>
        </w:trPr>
        <w:tc>
          <w:tcPr>
            <w:tcW w:w="1880" w:type="dxa"/>
            <w:vMerge w:val="restart"/>
            <w:shd w:val="clear" w:color="auto" w:fill="auto"/>
            <w:vAlign w:val="center"/>
            <w:hideMark/>
          </w:tcPr>
          <w:p w:rsidR="00EB1E9A" w:rsidRPr="001D2D7F" w:rsidRDefault="00EB1E9A" w:rsidP="00771676">
            <w:pPr>
              <w:spacing w:after="0" w:line="240" w:lineRule="auto"/>
              <w:rPr>
                <w:rFonts w:ascii="Calibri" w:eastAsia="Times New Roman" w:hAnsi="Calibri" w:cs="Calibri"/>
                <w:color w:val="000000"/>
              </w:rPr>
            </w:pPr>
            <w:r w:rsidRPr="001D2D7F">
              <w:rPr>
                <w:rFonts w:ascii="Calibri" w:eastAsia="Times New Roman" w:hAnsi="Calibri" w:cs="Calibri"/>
                <w:color w:val="000000"/>
              </w:rPr>
              <w:t>Milestone 4</w:t>
            </w:r>
          </w:p>
        </w:tc>
        <w:tc>
          <w:tcPr>
            <w:tcW w:w="1489" w:type="dxa"/>
            <w:shd w:val="clear" w:color="auto" w:fill="auto"/>
            <w:vAlign w:val="bottom"/>
            <w:hideMark/>
          </w:tcPr>
          <w:p w:rsidR="00EB1E9A" w:rsidRPr="001D2D7F" w:rsidRDefault="00EB1E9A" w:rsidP="00771676">
            <w:pPr>
              <w:spacing w:after="0" w:line="240" w:lineRule="auto"/>
              <w:rPr>
                <w:rFonts w:ascii="Calibri" w:eastAsia="Times New Roman" w:hAnsi="Calibri" w:cs="Calibri"/>
                <w:color w:val="000000"/>
              </w:rPr>
            </w:pPr>
            <w:r>
              <w:rPr>
                <w:rFonts w:ascii="Calibri" w:eastAsia="Times New Roman" w:hAnsi="Calibri" w:cs="Calibri"/>
                <w:color w:val="000000"/>
              </w:rPr>
              <w:t>Evaluate</w:t>
            </w:r>
          </w:p>
        </w:tc>
        <w:tc>
          <w:tcPr>
            <w:tcW w:w="6687" w:type="dxa"/>
            <w:shd w:val="clear" w:color="auto" w:fill="auto"/>
            <w:vAlign w:val="bottom"/>
          </w:tcPr>
          <w:p w:rsidR="00EB1E9A" w:rsidRDefault="00EB1E9A" w:rsidP="00771676">
            <w:pPr>
              <w:spacing w:after="0" w:line="240" w:lineRule="auto"/>
              <w:rPr>
                <w:rFonts w:ascii="Calibri" w:eastAsia="Times New Roman" w:hAnsi="Calibri" w:cs="Calibri"/>
                <w:color w:val="000000"/>
              </w:rPr>
            </w:pPr>
          </w:p>
          <w:p w:rsidR="00EB1E9A" w:rsidRPr="001D2D7F" w:rsidRDefault="00EB1E9A" w:rsidP="00771676">
            <w:pPr>
              <w:spacing w:after="0" w:line="240" w:lineRule="auto"/>
              <w:rPr>
                <w:rFonts w:ascii="Calibri" w:eastAsia="Times New Roman" w:hAnsi="Calibri" w:cs="Calibri"/>
                <w:color w:val="000000"/>
              </w:rPr>
            </w:pPr>
          </w:p>
        </w:tc>
      </w:tr>
      <w:tr w:rsidR="00EB1E9A" w:rsidRPr="001D2D7F" w:rsidTr="00771676">
        <w:trPr>
          <w:trHeight w:val="234"/>
        </w:trPr>
        <w:tc>
          <w:tcPr>
            <w:tcW w:w="1880" w:type="dxa"/>
            <w:vMerge/>
            <w:shd w:val="clear" w:color="auto" w:fill="auto"/>
            <w:vAlign w:val="center"/>
          </w:tcPr>
          <w:p w:rsidR="00EB1E9A" w:rsidRPr="001D2D7F" w:rsidRDefault="00EB1E9A" w:rsidP="00771676">
            <w:pPr>
              <w:spacing w:after="0" w:line="240" w:lineRule="auto"/>
              <w:rPr>
                <w:rFonts w:ascii="Calibri" w:eastAsia="Times New Roman" w:hAnsi="Calibri" w:cs="Calibri"/>
                <w:color w:val="000000"/>
              </w:rPr>
            </w:pPr>
          </w:p>
        </w:tc>
        <w:tc>
          <w:tcPr>
            <w:tcW w:w="1489" w:type="dxa"/>
            <w:shd w:val="clear" w:color="auto" w:fill="auto"/>
            <w:vAlign w:val="bottom"/>
          </w:tcPr>
          <w:p w:rsidR="00EB1E9A" w:rsidRDefault="00EB1E9A" w:rsidP="00771676">
            <w:pPr>
              <w:spacing w:after="0" w:line="240" w:lineRule="auto"/>
              <w:rPr>
                <w:rFonts w:ascii="Calibri" w:eastAsia="Times New Roman" w:hAnsi="Calibri" w:cs="Calibri"/>
                <w:color w:val="000000"/>
              </w:rPr>
            </w:pPr>
            <w:r>
              <w:rPr>
                <w:rFonts w:ascii="Calibri" w:eastAsia="Times New Roman" w:hAnsi="Calibri" w:cs="Calibri"/>
                <w:color w:val="000000"/>
              </w:rPr>
              <w:t>Create</w:t>
            </w:r>
          </w:p>
        </w:tc>
        <w:tc>
          <w:tcPr>
            <w:tcW w:w="6687" w:type="dxa"/>
            <w:shd w:val="clear" w:color="auto" w:fill="auto"/>
            <w:vAlign w:val="bottom"/>
          </w:tcPr>
          <w:p w:rsidR="00EB1E9A" w:rsidRDefault="00EB1E9A" w:rsidP="00771676">
            <w:pPr>
              <w:spacing w:after="0" w:line="240" w:lineRule="auto"/>
              <w:rPr>
                <w:rFonts w:ascii="Calibri" w:eastAsia="Times New Roman" w:hAnsi="Calibri" w:cs="Calibri"/>
                <w:color w:val="000000"/>
              </w:rPr>
            </w:pPr>
          </w:p>
          <w:p w:rsidR="00EB1E9A" w:rsidRPr="001D2D7F" w:rsidRDefault="00EB1E9A" w:rsidP="00771676">
            <w:pPr>
              <w:spacing w:after="0" w:line="240" w:lineRule="auto"/>
              <w:rPr>
                <w:rFonts w:ascii="Calibri" w:eastAsia="Times New Roman" w:hAnsi="Calibri" w:cs="Calibri"/>
                <w:color w:val="000000"/>
              </w:rPr>
            </w:pPr>
          </w:p>
        </w:tc>
      </w:tr>
    </w:tbl>
    <w:p w:rsidR="00EB1E9A" w:rsidRDefault="00EB1E9A" w:rsidP="00EB1E9A"/>
    <w:p w:rsidR="0030754A" w:rsidRPr="00262CFB" w:rsidRDefault="002E2AA3" w:rsidP="0030754A">
      <w:pPr>
        <w:pStyle w:val="Heading1"/>
        <w:rPr>
          <w:b/>
          <w:color w:val="4D3069"/>
        </w:rPr>
      </w:pPr>
      <w:r>
        <w:rPr>
          <w:b/>
          <w:color w:val="4D3069"/>
        </w:rPr>
        <w:t>FINALIZING</w:t>
      </w:r>
      <w:r w:rsidR="0030754A">
        <w:rPr>
          <w:b/>
          <w:color w:val="4D3069"/>
        </w:rPr>
        <w:t xml:space="preserve"> LEARNING OUTCOMES</w:t>
      </w:r>
    </w:p>
    <w:p w:rsidR="0030754A" w:rsidRPr="00C77F06" w:rsidRDefault="0030754A" w:rsidP="0030754A">
      <w:pPr>
        <w:rPr>
          <w:b/>
        </w:rPr>
      </w:pPr>
      <w:r w:rsidRPr="00C77F06">
        <w:rPr>
          <w:b/>
        </w:rPr>
        <w:t>The</w:t>
      </w:r>
      <w:r>
        <w:rPr>
          <w:b/>
        </w:rPr>
        <w:t xml:space="preserve"> ABCD format includes </w:t>
      </w:r>
      <w:r w:rsidRPr="00C77F06">
        <w:rPr>
          <w:b/>
        </w:rPr>
        <w:t>four components of a learning outcome:</w:t>
      </w:r>
    </w:p>
    <w:p w:rsidR="0030754A" w:rsidRPr="00602631" w:rsidRDefault="0030754A" w:rsidP="0030754A">
      <w:pPr>
        <w:pStyle w:val="ListParagraph"/>
        <w:numPr>
          <w:ilvl w:val="0"/>
          <w:numId w:val="9"/>
        </w:numPr>
        <w:rPr>
          <w:color w:val="70AD47" w:themeColor="accent6"/>
        </w:rPr>
      </w:pPr>
      <w:r w:rsidRPr="00602631">
        <w:rPr>
          <w:color w:val="70AD47" w:themeColor="accent6"/>
        </w:rPr>
        <w:t>Audience</w:t>
      </w:r>
    </w:p>
    <w:p w:rsidR="0030754A" w:rsidRPr="00602631" w:rsidRDefault="0030754A" w:rsidP="0030754A">
      <w:pPr>
        <w:pStyle w:val="ListParagraph"/>
        <w:numPr>
          <w:ilvl w:val="0"/>
          <w:numId w:val="9"/>
        </w:numPr>
        <w:rPr>
          <w:color w:val="7030A0"/>
        </w:rPr>
      </w:pPr>
      <w:r w:rsidRPr="00602631">
        <w:rPr>
          <w:color w:val="7030A0"/>
        </w:rPr>
        <w:t>Behavior</w:t>
      </w:r>
    </w:p>
    <w:p w:rsidR="0030754A" w:rsidRPr="00602631" w:rsidRDefault="0030754A" w:rsidP="0030754A">
      <w:pPr>
        <w:pStyle w:val="ListParagraph"/>
        <w:numPr>
          <w:ilvl w:val="0"/>
          <w:numId w:val="9"/>
        </w:numPr>
        <w:rPr>
          <w:color w:val="FF0000"/>
        </w:rPr>
      </w:pPr>
      <w:r w:rsidRPr="00602631">
        <w:rPr>
          <w:color w:val="FF0000"/>
        </w:rPr>
        <w:t>Condition</w:t>
      </w:r>
    </w:p>
    <w:p w:rsidR="0030754A" w:rsidRPr="00340D45" w:rsidRDefault="0030754A" w:rsidP="0030754A">
      <w:pPr>
        <w:pStyle w:val="ListParagraph"/>
        <w:numPr>
          <w:ilvl w:val="0"/>
          <w:numId w:val="9"/>
        </w:numPr>
        <w:rPr>
          <w:color w:val="C45911" w:themeColor="accent2" w:themeShade="BF"/>
        </w:rPr>
      </w:pPr>
      <w:r w:rsidRPr="00602631">
        <w:rPr>
          <w:color w:val="C45911" w:themeColor="accent2" w:themeShade="BF"/>
        </w:rPr>
        <w:t>Degree</w:t>
      </w:r>
    </w:p>
    <w:p w:rsidR="0030754A" w:rsidRPr="00262CFB" w:rsidRDefault="0030754A" w:rsidP="0030754A">
      <w:pPr>
        <w:rPr>
          <w:color w:val="C45911" w:themeColor="accent2" w:themeShade="BF"/>
        </w:rPr>
      </w:pPr>
      <w:r>
        <w:t xml:space="preserve">Example: As a </w:t>
      </w:r>
      <w:r w:rsidRPr="00602631">
        <w:rPr>
          <w:color w:val="FF0000"/>
        </w:rPr>
        <w:t>result of golf practice</w:t>
      </w:r>
      <w:r>
        <w:t>,</w:t>
      </w:r>
      <w:r w:rsidRPr="00602631">
        <w:rPr>
          <w:color w:val="70AD47" w:themeColor="accent6"/>
        </w:rPr>
        <w:t xml:space="preserve"> students </w:t>
      </w:r>
      <w:r>
        <w:t xml:space="preserve">will be able to </w:t>
      </w:r>
      <w:r w:rsidRPr="00602631">
        <w:rPr>
          <w:color w:val="7030A0"/>
        </w:rPr>
        <w:t xml:space="preserve">select the appropriate golf club </w:t>
      </w:r>
      <w:r>
        <w:t xml:space="preserve">for </w:t>
      </w:r>
      <w:r w:rsidRPr="00602631">
        <w:rPr>
          <w:color w:val="C45911" w:themeColor="accent2" w:themeShade="BF"/>
        </w:rPr>
        <w:t>seven out of nine holes.</w:t>
      </w:r>
      <w:r>
        <w:t xml:space="preserve"> </w:t>
      </w:r>
    </w:p>
    <w:p w:rsidR="00C7476D" w:rsidRDefault="001A2E2E" w:rsidP="00C7476D">
      <w:pPr>
        <w:pStyle w:val="Heading1"/>
        <w:rPr>
          <w:b/>
          <w:color w:val="4D3069"/>
        </w:rPr>
      </w:pPr>
      <w:r>
        <w:rPr>
          <w:b/>
          <w:color w:val="4D3069"/>
        </w:rPr>
        <w:lastRenderedPageBreak/>
        <w:t>DEMONSTRATING STUDENT LEARNING</w:t>
      </w:r>
    </w:p>
    <w:p w:rsidR="00C7476D" w:rsidRDefault="00C7476D" w:rsidP="00C7476D"/>
    <w:p w:rsidR="00647941" w:rsidRDefault="00647941" w:rsidP="001A2E2E">
      <w:r>
        <w:t>Art</w:t>
      </w:r>
    </w:p>
    <w:p w:rsidR="00647941" w:rsidRDefault="00647941" w:rsidP="001A2E2E">
      <w:r>
        <w:t>Blog post(s)</w:t>
      </w:r>
    </w:p>
    <w:p w:rsidR="00647941" w:rsidRDefault="00647941" w:rsidP="001A2E2E">
      <w:r>
        <w:t>Papers</w:t>
      </w:r>
    </w:p>
    <w:p w:rsidR="00647941" w:rsidRDefault="00647941" w:rsidP="001A2E2E">
      <w:r>
        <w:t>Presentations</w:t>
      </w:r>
    </w:p>
    <w:p w:rsidR="00647941" w:rsidRDefault="00647941" w:rsidP="001A2E2E">
      <w:r>
        <w:t>Recitals</w:t>
      </w:r>
    </w:p>
    <w:p w:rsidR="00647941" w:rsidRDefault="00647941" w:rsidP="001A2E2E">
      <w:r>
        <w:t>Reflections</w:t>
      </w:r>
    </w:p>
    <w:p w:rsidR="00647941" w:rsidRDefault="00647941" w:rsidP="001A2E2E">
      <w:r>
        <w:t>Skits</w:t>
      </w:r>
    </w:p>
    <w:p w:rsidR="00647941" w:rsidRDefault="00647941" w:rsidP="001A2E2E">
      <w:r>
        <w:t>Sports practice</w:t>
      </w:r>
    </w:p>
    <w:p w:rsidR="00647941" w:rsidRDefault="00647941" w:rsidP="001A2E2E">
      <w:r>
        <w:t>Worksheets</w:t>
      </w:r>
    </w:p>
    <w:p w:rsidR="00647941" w:rsidRDefault="00647941" w:rsidP="001A2E2E">
      <w:r>
        <w:t>Written or oral plans</w:t>
      </w:r>
    </w:p>
    <w:p w:rsidR="00647941" w:rsidRDefault="00647941" w:rsidP="00C7476D"/>
    <w:p w:rsidR="00647941" w:rsidRDefault="001A2E2E" w:rsidP="00647941">
      <w:pPr>
        <w:pStyle w:val="Heading1"/>
        <w:rPr>
          <w:b/>
          <w:color w:val="4D3069"/>
        </w:rPr>
      </w:pPr>
      <w:r>
        <w:rPr>
          <w:b/>
          <w:color w:val="4D3069"/>
        </w:rPr>
        <w:t>ASSESSING STUDENT LEARNING</w:t>
      </w:r>
    </w:p>
    <w:p w:rsidR="00647941" w:rsidRDefault="00647941" w:rsidP="00647941"/>
    <w:p w:rsidR="00647941" w:rsidRDefault="00647941" w:rsidP="001A2E2E">
      <w:r>
        <w:t>Focus Group Interviews</w:t>
      </w:r>
    </w:p>
    <w:p w:rsidR="00647941" w:rsidRDefault="00647941" w:rsidP="001A2E2E">
      <w:r>
        <w:t>Individual Interviews</w:t>
      </w:r>
    </w:p>
    <w:p w:rsidR="00647941" w:rsidRDefault="00647941" w:rsidP="001A2E2E">
      <w:r>
        <w:t>Observation forms</w:t>
      </w:r>
    </w:p>
    <w:p w:rsidR="00647941" w:rsidRDefault="00647941" w:rsidP="001A2E2E">
      <w:r>
        <w:t>Rubrics</w:t>
      </w:r>
    </w:p>
    <w:p w:rsidR="00647941" w:rsidRDefault="00647941" w:rsidP="001A2E2E">
      <w:r>
        <w:t>Surveys</w:t>
      </w:r>
    </w:p>
    <w:p w:rsidR="00C7476D" w:rsidRPr="00647941" w:rsidRDefault="00647941" w:rsidP="001A2E2E">
      <w:r>
        <w:t>Tests</w:t>
      </w:r>
    </w:p>
    <w:p w:rsidR="00C7476D" w:rsidRDefault="00C7476D" w:rsidP="002A3200">
      <w:pPr>
        <w:rPr>
          <w:b/>
        </w:rPr>
      </w:pPr>
    </w:p>
    <w:p w:rsidR="00C7476D" w:rsidRDefault="00C7476D" w:rsidP="002A3200">
      <w:pPr>
        <w:rPr>
          <w:b/>
        </w:rPr>
      </w:pPr>
    </w:p>
    <w:p w:rsidR="00C7476D" w:rsidRDefault="00C7476D" w:rsidP="002A3200">
      <w:pPr>
        <w:rPr>
          <w:b/>
        </w:rPr>
      </w:pPr>
    </w:p>
    <w:p w:rsidR="00C7476D" w:rsidRDefault="00C7476D" w:rsidP="002A3200">
      <w:pPr>
        <w:rPr>
          <w:b/>
        </w:rPr>
      </w:pPr>
    </w:p>
    <w:p w:rsidR="00C7476D" w:rsidRDefault="00C7476D" w:rsidP="002A3200">
      <w:pPr>
        <w:rPr>
          <w:b/>
        </w:rPr>
      </w:pPr>
    </w:p>
    <w:p w:rsidR="00C7476D" w:rsidRDefault="00C7476D" w:rsidP="002A3200">
      <w:pPr>
        <w:rPr>
          <w:b/>
        </w:rPr>
      </w:pPr>
    </w:p>
    <w:p w:rsidR="00C7476D" w:rsidRDefault="00C7476D" w:rsidP="002A3200">
      <w:pPr>
        <w:rPr>
          <w:b/>
          <w:color w:val="4D3069"/>
          <w:sz w:val="44"/>
          <w:szCs w:val="44"/>
        </w:rPr>
        <w:sectPr w:rsidR="00C7476D" w:rsidSect="00E50079">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F0707" w:rsidRPr="00AF4E0D" w:rsidRDefault="004F0707" w:rsidP="002A3200">
      <w:pPr>
        <w:rPr>
          <w:rFonts w:asciiTheme="majorHAnsi" w:eastAsiaTheme="majorEastAsia" w:hAnsiTheme="majorHAnsi" w:cstheme="majorBidi"/>
          <w:b/>
          <w:color w:val="4D3069"/>
          <w:sz w:val="44"/>
          <w:szCs w:val="44"/>
        </w:rPr>
      </w:pPr>
      <w:r w:rsidRPr="00AF4E0D">
        <w:rPr>
          <w:b/>
          <w:color w:val="4D3069"/>
          <w:sz w:val="44"/>
          <w:szCs w:val="44"/>
        </w:rPr>
        <w:lastRenderedPageBreak/>
        <w:t xml:space="preserve">CREATING YOUR </w:t>
      </w:r>
      <w:r w:rsidR="008572C1">
        <w:rPr>
          <w:b/>
          <w:color w:val="4D3069"/>
          <w:sz w:val="44"/>
          <w:szCs w:val="44"/>
        </w:rPr>
        <w:t xml:space="preserve">ASSESSMENT </w:t>
      </w:r>
      <w:r w:rsidRPr="00AF4E0D">
        <w:rPr>
          <w:b/>
          <w:color w:val="4D3069"/>
          <w:sz w:val="44"/>
          <w:szCs w:val="44"/>
        </w:rPr>
        <w:t>PLAN</w:t>
      </w:r>
    </w:p>
    <w:p w:rsidR="004F0707" w:rsidRPr="004F0707" w:rsidRDefault="004F0707" w:rsidP="004F0707"/>
    <w:p w:rsidR="004F0707" w:rsidRPr="004F0707" w:rsidRDefault="004F0707" w:rsidP="004F0707">
      <w:pPr>
        <w:rPr>
          <w:sz w:val="28"/>
          <w:szCs w:val="28"/>
        </w:rPr>
      </w:pPr>
      <w:r w:rsidRPr="004F0707">
        <w:rPr>
          <w:sz w:val="28"/>
          <w:szCs w:val="28"/>
        </w:rPr>
        <w:t xml:space="preserve">Program Title: </w:t>
      </w:r>
      <w:r w:rsidRPr="004F070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p>
    <w:p w:rsidR="004F0707" w:rsidRPr="00424836" w:rsidRDefault="004F0707" w:rsidP="004F0707"/>
    <w:tbl>
      <w:tblPr>
        <w:tblW w:w="130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9"/>
        <w:gridCol w:w="1401"/>
        <w:gridCol w:w="1327"/>
        <w:gridCol w:w="1427"/>
        <w:gridCol w:w="1640"/>
        <w:gridCol w:w="1448"/>
        <w:gridCol w:w="2236"/>
      </w:tblGrid>
      <w:tr w:rsidR="008C6170" w:rsidRPr="001D2D7F" w:rsidTr="007B4202">
        <w:trPr>
          <w:trHeight w:val="655"/>
        </w:trPr>
        <w:tc>
          <w:tcPr>
            <w:tcW w:w="3549" w:type="dxa"/>
            <w:shd w:val="clear" w:color="auto" w:fill="FFF2CC" w:themeFill="accent4" w:themeFillTint="33"/>
            <w:vAlign w:val="center"/>
            <w:hideMark/>
          </w:tcPr>
          <w:p w:rsidR="004F0707" w:rsidRPr="001D2D7F" w:rsidRDefault="004F0707" w:rsidP="00771676">
            <w:pPr>
              <w:spacing w:after="0" w:line="240" w:lineRule="auto"/>
              <w:rPr>
                <w:rFonts w:ascii="Calibri" w:eastAsia="Times New Roman" w:hAnsi="Calibri" w:cs="Calibri"/>
                <w:b/>
              </w:rPr>
            </w:pPr>
            <w:r w:rsidRPr="00AF4E0D">
              <w:rPr>
                <w:rFonts w:ascii="Calibri" w:eastAsia="Times New Roman" w:hAnsi="Calibri" w:cs="Calibri"/>
                <w:b/>
              </w:rPr>
              <w:t>Learning Outcomes</w:t>
            </w:r>
          </w:p>
        </w:tc>
        <w:tc>
          <w:tcPr>
            <w:tcW w:w="1401" w:type="dxa"/>
            <w:shd w:val="clear" w:color="auto" w:fill="FFF2CC" w:themeFill="accent4" w:themeFillTint="33"/>
            <w:vAlign w:val="center"/>
          </w:tcPr>
          <w:p w:rsidR="004F0707" w:rsidRPr="001D2D7F" w:rsidRDefault="004F0707" w:rsidP="00445B1C">
            <w:pPr>
              <w:spacing w:after="0" w:line="240" w:lineRule="auto"/>
              <w:jc w:val="center"/>
              <w:rPr>
                <w:rFonts w:ascii="Calibri" w:eastAsia="Times New Roman" w:hAnsi="Calibri" w:cs="Calibri"/>
                <w:b/>
              </w:rPr>
            </w:pPr>
            <w:r w:rsidRPr="00AF4E0D">
              <w:rPr>
                <w:rFonts w:ascii="Calibri" w:eastAsia="Times New Roman" w:hAnsi="Calibri" w:cs="Calibri"/>
                <w:b/>
              </w:rPr>
              <w:t>Bloom’s Taxonomy</w:t>
            </w:r>
          </w:p>
        </w:tc>
        <w:tc>
          <w:tcPr>
            <w:tcW w:w="1327" w:type="dxa"/>
            <w:shd w:val="clear" w:color="auto" w:fill="FFF2CC" w:themeFill="accent4" w:themeFillTint="33"/>
            <w:vAlign w:val="center"/>
          </w:tcPr>
          <w:p w:rsidR="004F0707" w:rsidRPr="001D2D7F" w:rsidRDefault="008C6170" w:rsidP="008C6170">
            <w:pPr>
              <w:spacing w:after="0" w:line="240" w:lineRule="auto"/>
              <w:jc w:val="center"/>
              <w:rPr>
                <w:rFonts w:ascii="Calibri" w:eastAsia="Times New Roman" w:hAnsi="Calibri" w:cs="Calibri"/>
                <w:b/>
              </w:rPr>
            </w:pPr>
            <w:r>
              <w:rPr>
                <w:rFonts w:ascii="Calibri" w:eastAsia="Times New Roman" w:hAnsi="Calibri" w:cs="Calibri"/>
                <w:b/>
              </w:rPr>
              <w:t>Co-curricular Milestone</w:t>
            </w:r>
          </w:p>
        </w:tc>
        <w:tc>
          <w:tcPr>
            <w:tcW w:w="1427" w:type="dxa"/>
            <w:shd w:val="clear" w:color="auto" w:fill="FFF2CC" w:themeFill="accent4" w:themeFillTint="33"/>
            <w:vAlign w:val="center"/>
          </w:tcPr>
          <w:p w:rsidR="004F0707" w:rsidRPr="001D2D7F" w:rsidRDefault="00B75BC7" w:rsidP="00445B1C">
            <w:pPr>
              <w:spacing w:after="0" w:line="240" w:lineRule="auto"/>
              <w:jc w:val="center"/>
              <w:rPr>
                <w:rFonts w:ascii="Calibri" w:eastAsia="Times New Roman" w:hAnsi="Calibri" w:cs="Calibri"/>
                <w:b/>
              </w:rPr>
            </w:pPr>
            <w:r>
              <w:rPr>
                <w:rFonts w:ascii="Calibri" w:eastAsia="Times New Roman" w:hAnsi="Calibri" w:cs="Calibri"/>
                <w:b/>
              </w:rPr>
              <w:t xml:space="preserve">Co-curricular </w:t>
            </w:r>
            <w:r w:rsidR="008C6170">
              <w:rPr>
                <w:rFonts w:ascii="Calibri" w:eastAsia="Times New Roman" w:hAnsi="Calibri" w:cs="Calibri"/>
                <w:b/>
              </w:rPr>
              <w:t>Learning Goal</w:t>
            </w:r>
          </w:p>
        </w:tc>
        <w:tc>
          <w:tcPr>
            <w:tcW w:w="1640" w:type="dxa"/>
            <w:shd w:val="clear" w:color="auto" w:fill="FFF2CC" w:themeFill="accent4" w:themeFillTint="33"/>
            <w:vAlign w:val="center"/>
          </w:tcPr>
          <w:p w:rsidR="004F0707" w:rsidRPr="001D2D7F" w:rsidRDefault="00B75BC7" w:rsidP="00445B1C">
            <w:pPr>
              <w:spacing w:after="0" w:line="240" w:lineRule="auto"/>
              <w:jc w:val="center"/>
              <w:rPr>
                <w:rFonts w:ascii="Calibri" w:eastAsia="Times New Roman" w:hAnsi="Calibri" w:cs="Calibri"/>
                <w:b/>
              </w:rPr>
            </w:pPr>
            <w:r>
              <w:rPr>
                <w:rFonts w:ascii="Calibri" w:eastAsia="Times New Roman" w:hAnsi="Calibri" w:cs="Calibri"/>
                <w:b/>
              </w:rPr>
              <w:t>Students will demonstrate learning through:</w:t>
            </w:r>
          </w:p>
        </w:tc>
        <w:tc>
          <w:tcPr>
            <w:tcW w:w="1448" w:type="dxa"/>
            <w:shd w:val="clear" w:color="auto" w:fill="FFF2CC" w:themeFill="accent4" w:themeFillTint="33"/>
            <w:vAlign w:val="center"/>
          </w:tcPr>
          <w:p w:rsidR="004F0707" w:rsidRPr="001D2D7F" w:rsidRDefault="00B75BC7" w:rsidP="00445B1C">
            <w:pPr>
              <w:spacing w:after="0" w:line="240" w:lineRule="auto"/>
              <w:jc w:val="center"/>
              <w:rPr>
                <w:rFonts w:ascii="Calibri" w:eastAsia="Times New Roman" w:hAnsi="Calibri" w:cs="Calibri"/>
                <w:b/>
              </w:rPr>
            </w:pPr>
            <w:r>
              <w:rPr>
                <w:rFonts w:ascii="Calibri" w:eastAsia="Times New Roman" w:hAnsi="Calibri" w:cs="Calibri"/>
                <w:b/>
              </w:rPr>
              <w:t>Student learning will be assessed through:</w:t>
            </w:r>
          </w:p>
        </w:tc>
        <w:tc>
          <w:tcPr>
            <w:tcW w:w="2236" w:type="dxa"/>
            <w:shd w:val="clear" w:color="auto" w:fill="FFF2CC" w:themeFill="accent4" w:themeFillTint="33"/>
            <w:vAlign w:val="center"/>
          </w:tcPr>
          <w:p w:rsidR="004F0707" w:rsidRPr="001D2D7F" w:rsidRDefault="00B96A29" w:rsidP="00445B1C">
            <w:pPr>
              <w:spacing w:after="0" w:line="240" w:lineRule="auto"/>
              <w:jc w:val="center"/>
              <w:rPr>
                <w:rFonts w:ascii="Calibri" w:eastAsia="Times New Roman" w:hAnsi="Calibri" w:cs="Calibri"/>
                <w:b/>
              </w:rPr>
            </w:pPr>
            <w:r>
              <w:rPr>
                <w:rFonts w:ascii="Calibri" w:eastAsia="Times New Roman" w:hAnsi="Calibri" w:cs="Calibri"/>
                <w:b/>
              </w:rPr>
              <w:t>The following question will be used to assess student learning:</w:t>
            </w:r>
          </w:p>
        </w:tc>
      </w:tr>
      <w:tr w:rsidR="008C6170" w:rsidRPr="001D2D7F" w:rsidTr="008C6170">
        <w:trPr>
          <w:trHeight w:val="655"/>
        </w:trPr>
        <w:tc>
          <w:tcPr>
            <w:tcW w:w="3549" w:type="dxa"/>
            <w:shd w:val="clear" w:color="auto" w:fill="auto"/>
          </w:tcPr>
          <w:p w:rsidR="004F0707" w:rsidRPr="00395E74" w:rsidRDefault="004F0707" w:rsidP="008C6170">
            <w:pPr>
              <w:pStyle w:val="ListParagraph"/>
              <w:numPr>
                <w:ilvl w:val="0"/>
                <w:numId w:val="18"/>
              </w:numPr>
            </w:pPr>
          </w:p>
        </w:tc>
        <w:tc>
          <w:tcPr>
            <w:tcW w:w="1401" w:type="dxa"/>
            <w:shd w:val="clear" w:color="auto" w:fill="auto"/>
            <w:vAlign w:val="center"/>
          </w:tcPr>
          <w:p w:rsidR="004F0707" w:rsidRDefault="004F0707" w:rsidP="00771676">
            <w:pPr>
              <w:spacing w:after="0" w:line="240" w:lineRule="auto"/>
              <w:jc w:val="center"/>
              <w:rPr>
                <w:rFonts w:ascii="Calibri" w:eastAsia="Times New Roman" w:hAnsi="Calibri" w:cs="Calibri"/>
              </w:rPr>
            </w:pPr>
          </w:p>
          <w:p w:rsidR="00395E74" w:rsidRDefault="00395E74" w:rsidP="00771676">
            <w:pPr>
              <w:spacing w:after="0" w:line="240" w:lineRule="auto"/>
              <w:jc w:val="center"/>
              <w:rPr>
                <w:rFonts w:ascii="Calibri" w:eastAsia="Times New Roman" w:hAnsi="Calibri" w:cs="Calibri"/>
              </w:rPr>
            </w:pPr>
          </w:p>
          <w:p w:rsidR="00395E74" w:rsidRDefault="00395E74" w:rsidP="00771676">
            <w:pPr>
              <w:spacing w:after="0" w:line="240" w:lineRule="auto"/>
              <w:jc w:val="center"/>
              <w:rPr>
                <w:rFonts w:ascii="Calibri" w:eastAsia="Times New Roman" w:hAnsi="Calibri" w:cs="Calibri"/>
              </w:rPr>
            </w:pPr>
          </w:p>
          <w:p w:rsidR="00395E74" w:rsidRDefault="00395E74" w:rsidP="00771676">
            <w:pPr>
              <w:spacing w:after="0" w:line="240" w:lineRule="auto"/>
              <w:jc w:val="center"/>
              <w:rPr>
                <w:rFonts w:ascii="Calibri" w:eastAsia="Times New Roman" w:hAnsi="Calibri" w:cs="Calibri"/>
              </w:rPr>
            </w:pPr>
          </w:p>
          <w:p w:rsidR="00395E74" w:rsidRPr="00395E74" w:rsidRDefault="00395E74" w:rsidP="00771676">
            <w:pPr>
              <w:spacing w:after="0" w:line="240" w:lineRule="auto"/>
              <w:jc w:val="center"/>
              <w:rPr>
                <w:rFonts w:ascii="Calibri" w:eastAsia="Times New Roman" w:hAnsi="Calibri" w:cs="Calibri"/>
              </w:rPr>
            </w:pPr>
          </w:p>
        </w:tc>
        <w:tc>
          <w:tcPr>
            <w:tcW w:w="1327" w:type="dxa"/>
            <w:shd w:val="clear" w:color="auto" w:fill="auto"/>
            <w:vAlign w:val="center"/>
          </w:tcPr>
          <w:p w:rsidR="004F0707" w:rsidRPr="00395E74" w:rsidRDefault="004F0707" w:rsidP="00771676">
            <w:pPr>
              <w:spacing w:after="0" w:line="240" w:lineRule="auto"/>
              <w:jc w:val="center"/>
              <w:rPr>
                <w:rFonts w:ascii="Calibri" w:eastAsia="Times New Roman" w:hAnsi="Calibri" w:cs="Calibri"/>
              </w:rPr>
            </w:pPr>
          </w:p>
        </w:tc>
        <w:tc>
          <w:tcPr>
            <w:tcW w:w="1427" w:type="dxa"/>
            <w:shd w:val="clear" w:color="auto" w:fill="auto"/>
            <w:vAlign w:val="center"/>
          </w:tcPr>
          <w:p w:rsidR="004F0707" w:rsidRPr="00395E74" w:rsidRDefault="004F0707" w:rsidP="00771676">
            <w:pPr>
              <w:spacing w:after="0" w:line="240" w:lineRule="auto"/>
              <w:jc w:val="center"/>
              <w:rPr>
                <w:rFonts w:ascii="Calibri" w:eastAsia="Times New Roman" w:hAnsi="Calibri" w:cs="Calibri"/>
              </w:rPr>
            </w:pPr>
          </w:p>
        </w:tc>
        <w:tc>
          <w:tcPr>
            <w:tcW w:w="1640" w:type="dxa"/>
            <w:shd w:val="clear" w:color="auto" w:fill="auto"/>
            <w:vAlign w:val="center"/>
          </w:tcPr>
          <w:p w:rsidR="004F0707" w:rsidRPr="00395E74" w:rsidRDefault="004F0707" w:rsidP="00771676">
            <w:pPr>
              <w:spacing w:after="0" w:line="240" w:lineRule="auto"/>
              <w:jc w:val="center"/>
              <w:rPr>
                <w:rFonts w:ascii="Calibri" w:eastAsia="Times New Roman" w:hAnsi="Calibri" w:cs="Calibri"/>
              </w:rPr>
            </w:pPr>
          </w:p>
        </w:tc>
        <w:tc>
          <w:tcPr>
            <w:tcW w:w="1448" w:type="dxa"/>
            <w:shd w:val="clear" w:color="auto" w:fill="auto"/>
            <w:vAlign w:val="center"/>
          </w:tcPr>
          <w:p w:rsidR="004F0707" w:rsidRPr="00395E74" w:rsidRDefault="004F0707" w:rsidP="00771676">
            <w:pPr>
              <w:spacing w:after="0" w:line="240" w:lineRule="auto"/>
              <w:jc w:val="center"/>
              <w:rPr>
                <w:rFonts w:ascii="Calibri" w:eastAsia="Times New Roman" w:hAnsi="Calibri" w:cs="Calibri"/>
              </w:rPr>
            </w:pPr>
          </w:p>
        </w:tc>
        <w:tc>
          <w:tcPr>
            <w:tcW w:w="2236" w:type="dxa"/>
            <w:shd w:val="clear" w:color="auto" w:fill="FFF2CC" w:themeFill="accent4" w:themeFillTint="33"/>
            <w:vAlign w:val="center"/>
          </w:tcPr>
          <w:p w:rsidR="004F0707" w:rsidRPr="00395E74" w:rsidRDefault="004F0707" w:rsidP="00771676">
            <w:pPr>
              <w:spacing w:after="0" w:line="240" w:lineRule="auto"/>
              <w:rPr>
                <w:rFonts w:ascii="Calibri" w:eastAsia="Times New Roman" w:hAnsi="Calibri" w:cs="Calibri"/>
              </w:rPr>
            </w:pPr>
          </w:p>
        </w:tc>
      </w:tr>
      <w:tr w:rsidR="008C6170" w:rsidRPr="001D2D7F" w:rsidTr="008C6170">
        <w:trPr>
          <w:trHeight w:val="1438"/>
        </w:trPr>
        <w:tc>
          <w:tcPr>
            <w:tcW w:w="3549" w:type="dxa"/>
            <w:shd w:val="clear" w:color="auto" w:fill="auto"/>
          </w:tcPr>
          <w:p w:rsidR="004F0707" w:rsidRPr="008C6170" w:rsidRDefault="004F0707" w:rsidP="008C6170">
            <w:pPr>
              <w:pStyle w:val="ListParagraph"/>
              <w:numPr>
                <w:ilvl w:val="0"/>
                <w:numId w:val="18"/>
              </w:numPr>
              <w:spacing w:after="0" w:line="240" w:lineRule="auto"/>
              <w:rPr>
                <w:rFonts w:ascii="Calibri" w:eastAsia="Times New Roman" w:hAnsi="Calibri" w:cs="Calibri"/>
                <w:color w:val="000000"/>
              </w:rPr>
            </w:pPr>
          </w:p>
          <w:p w:rsidR="004F0707" w:rsidRPr="001D2D7F" w:rsidRDefault="004F0707" w:rsidP="00771676">
            <w:pPr>
              <w:spacing w:after="0" w:line="240" w:lineRule="auto"/>
              <w:rPr>
                <w:rFonts w:ascii="Calibri" w:eastAsia="Times New Roman" w:hAnsi="Calibri" w:cs="Calibri"/>
                <w:color w:val="000000"/>
              </w:rPr>
            </w:pPr>
          </w:p>
        </w:tc>
        <w:tc>
          <w:tcPr>
            <w:tcW w:w="1401" w:type="dxa"/>
            <w:vAlign w:val="center"/>
          </w:tcPr>
          <w:p w:rsidR="004F0707" w:rsidRPr="001D2D7F" w:rsidRDefault="004F0707" w:rsidP="00771676">
            <w:pPr>
              <w:spacing w:after="0" w:line="240" w:lineRule="auto"/>
              <w:rPr>
                <w:rFonts w:ascii="Calibri" w:eastAsia="Times New Roman" w:hAnsi="Calibri" w:cs="Calibri"/>
                <w:color w:val="000000"/>
              </w:rPr>
            </w:pPr>
          </w:p>
        </w:tc>
        <w:tc>
          <w:tcPr>
            <w:tcW w:w="1327" w:type="dxa"/>
            <w:vAlign w:val="bottom"/>
          </w:tcPr>
          <w:p w:rsidR="004F0707" w:rsidRPr="001D2D7F" w:rsidRDefault="004F0707" w:rsidP="00771676">
            <w:pPr>
              <w:spacing w:after="0" w:line="240" w:lineRule="auto"/>
              <w:rPr>
                <w:rFonts w:ascii="Calibri" w:eastAsia="Times New Roman" w:hAnsi="Calibri" w:cs="Calibri"/>
                <w:color w:val="000000"/>
              </w:rPr>
            </w:pPr>
          </w:p>
        </w:tc>
        <w:tc>
          <w:tcPr>
            <w:tcW w:w="1427" w:type="dxa"/>
            <w:vAlign w:val="bottom"/>
          </w:tcPr>
          <w:p w:rsidR="004F0707" w:rsidRPr="001D2D7F" w:rsidRDefault="004F0707" w:rsidP="00771676">
            <w:pPr>
              <w:spacing w:after="0" w:line="240" w:lineRule="auto"/>
              <w:rPr>
                <w:rFonts w:ascii="Calibri" w:eastAsia="Times New Roman" w:hAnsi="Calibri" w:cs="Calibri"/>
                <w:color w:val="000000"/>
              </w:rPr>
            </w:pPr>
          </w:p>
        </w:tc>
        <w:tc>
          <w:tcPr>
            <w:tcW w:w="1640" w:type="dxa"/>
            <w:vAlign w:val="bottom"/>
          </w:tcPr>
          <w:p w:rsidR="004F0707" w:rsidRPr="001D2D7F" w:rsidRDefault="004F0707" w:rsidP="00771676">
            <w:pPr>
              <w:spacing w:after="0" w:line="240" w:lineRule="auto"/>
              <w:rPr>
                <w:rFonts w:ascii="Calibri" w:eastAsia="Times New Roman" w:hAnsi="Calibri" w:cs="Calibri"/>
                <w:color w:val="000000"/>
              </w:rPr>
            </w:pPr>
          </w:p>
        </w:tc>
        <w:tc>
          <w:tcPr>
            <w:tcW w:w="1448" w:type="dxa"/>
            <w:vAlign w:val="bottom"/>
          </w:tcPr>
          <w:p w:rsidR="004F0707" w:rsidRPr="001D2D7F" w:rsidRDefault="004F0707" w:rsidP="00771676">
            <w:pPr>
              <w:spacing w:after="0" w:line="240" w:lineRule="auto"/>
              <w:rPr>
                <w:rFonts w:ascii="Calibri" w:eastAsia="Times New Roman" w:hAnsi="Calibri" w:cs="Calibri"/>
                <w:color w:val="000000"/>
              </w:rPr>
            </w:pPr>
          </w:p>
        </w:tc>
        <w:tc>
          <w:tcPr>
            <w:tcW w:w="2236" w:type="dxa"/>
            <w:shd w:val="clear" w:color="auto" w:fill="FFF2CC" w:themeFill="accent4" w:themeFillTint="33"/>
            <w:vAlign w:val="bottom"/>
          </w:tcPr>
          <w:p w:rsidR="004F0707" w:rsidRPr="001D2D7F" w:rsidRDefault="004F0707" w:rsidP="00771676">
            <w:pPr>
              <w:spacing w:after="0" w:line="240" w:lineRule="auto"/>
              <w:rPr>
                <w:rFonts w:ascii="Calibri" w:eastAsia="Times New Roman" w:hAnsi="Calibri" w:cs="Calibri"/>
                <w:color w:val="000000"/>
              </w:rPr>
            </w:pPr>
          </w:p>
        </w:tc>
      </w:tr>
      <w:tr w:rsidR="008C6170" w:rsidRPr="001D2D7F" w:rsidTr="008C6170">
        <w:trPr>
          <w:trHeight w:val="1420"/>
        </w:trPr>
        <w:tc>
          <w:tcPr>
            <w:tcW w:w="3549" w:type="dxa"/>
            <w:shd w:val="clear" w:color="auto" w:fill="auto"/>
          </w:tcPr>
          <w:p w:rsidR="004F0707" w:rsidRPr="008C6170" w:rsidRDefault="004F0707" w:rsidP="008C6170">
            <w:pPr>
              <w:pStyle w:val="ListParagraph"/>
              <w:numPr>
                <w:ilvl w:val="0"/>
                <w:numId w:val="18"/>
              </w:numPr>
              <w:spacing w:after="0" w:line="240" w:lineRule="auto"/>
              <w:rPr>
                <w:rFonts w:ascii="Calibri" w:eastAsia="Times New Roman" w:hAnsi="Calibri" w:cs="Calibri"/>
                <w:color w:val="000000"/>
              </w:rPr>
            </w:pPr>
          </w:p>
          <w:p w:rsidR="004F0707" w:rsidRPr="001D2D7F" w:rsidRDefault="004F0707" w:rsidP="00771676">
            <w:pPr>
              <w:spacing w:after="0" w:line="240" w:lineRule="auto"/>
              <w:rPr>
                <w:rFonts w:ascii="Calibri" w:eastAsia="Times New Roman" w:hAnsi="Calibri" w:cs="Calibri"/>
                <w:color w:val="000000"/>
              </w:rPr>
            </w:pPr>
          </w:p>
        </w:tc>
        <w:tc>
          <w:tcPr>
            <w:tcW w:w="1401" w:type="dxa"/>
            <w:vAlign w:val="center"/>
          </w:tcPr>
          <w:p w:rsidR="004F0707" w:rsidRPr="001D2D7F" w:rsidRDefault="004F0707" w:rsidP="00771676">
            <w:pPr>
              <w:spacing w:after="0" w:line="240" w:lineRule="auto"/>
              <w:rPr>
                <w:rFonts w:ascii="Calibri" w:eastAsia="Times New Roman" w:hAnsi="Calibri" w:cs="Calibri"/>
                <w:color w:val="000000"/>
              </w:rPr>
            </w:pPr>
          </w:p>
        </w:tc>
        <w:tc>
          <w:tcPr>
            <w:tcW w:w="1327" w:type="dxa"/>
            <w:vAlign w:val="bottom"/>
          </w:tcPr>
          <w:p w:rsidR="004F0707" w:rsidRPr="001D2D7F" w:rsidRDefault="004F0707" w:rsidP="00771676">
            <w:pPr>
              <w:spacing w:after="0" w:line="240" w:lineRule="auto"/>
              <w:rPr>
                <w:rFonts w:ascii="Calibri" w:eastAsia="Times New Roman" w:hAnsi="Calibri" w:cs="Calibri"/>
                <w:color w:val="000000"/>
              </w:rPr>
            </w:pPr>
          </w:p>
        </w:tc>
        <w:tc>
          <w:tcPr>
            <w:tcW w:w="1427" w:type="dxa"/>
            <w:vAlign w:val="bottom"/>
          </w:tcPr>
          <w:p w:rsidR="004F0707" w:rsidRPr="001D2D7F" w:rsidRDefault="004F0707" w:rsidP="00771676">
            <w:pPr>
              <w:spacing w:after="0" w:line="240" w:lineRule="auto"/>
              <w:rPr>
                <w:rFonts w:ascii="Calibri" w:eastAsia="Times New Roman" w:hAnsi="Calibri" w:cs="Calibri"/>
                <w:color w:val="000000"/>
              </w:rPr>
            </w:pPr>
          </w:p>
        </w:tc>
        <w:tc>
          <w:tcPr>
            <w:tcW w:w="1640" w:type="dxa"/>
            <w:vAlign w:val="bottom"/>
          </w:tcPr>
          <w:p w:rsidR="004F0707" w:rsidRPr="001D2D7F" w:rsidRDefault="004F0707" w:rsidP="00771676">
            <w:pPr>
              <w:spacing w:after="0" w:line="240" w:lineRule="auto"/>
              <w:rPr>
                <w:rFonts w:ascii="Calibri" w:eastAsia="Times New Roman" w:hAnsi="Calibri" w:cs="Calibri"/>
                <w:color w:val="000000"/>
              </w:rPr>
            </w:pPr>
          </w:p>
        </w:tc>
        <w:tc>
          <w:tcPr>
            <w:tcW w:w="1448" w:type="dxa"/>
            <w:vAlign w:val="bottom"/>
          </w:tcPr>
          <w:p w:rsidR="004F0707" w:rsidRPr="001D2D7F" w:rsidRDefault="004F0707" w:rsidP="00771676">
            <w:pPr>
              <w:spacing w:after="0" w:line="240" w:lineRule="auto"/>
              <w:rPr>
                <w:rFonts w:ascii="Calibri" w:eastAsia="Times New Roman" w:hAnsi="Calibri" w:cs="Calibri"/>
                <w:color w:val="000000"/>
              </w:rPr>
            </w:pPr>
          </w:p>
        </w:tc>
        <w:tc>
          <w:tcPr>
            <w:tcW w:w="2236" w:type="dxa"/>
            <w:shd w:val="clear" w:color="auto" w:fill="FFF2CC" w:themeFill="accent4" w:themeFillTint="33"/>
            <w:vAlign w:val="bottom"/>
          </w:tcPr>
          <w:p w:rsidR="004F0707" w:rsidRPr="001D2D7F" w:rsidRDefault="004F0707" w:rsidP="00771676">
            <w:pPr>
              <w:spacing w:after="0" w:line="240" w:lineRule="auto"/>
              <w:rPr>
                <w:rFonts w:ascii="Calibri" w:eastAsia="Times New Roman" w:hAnsi="Calibri" w:cs="Calibri"/>
                <w:color w:val="000000"/>
              </w:rPr>
            </w:pPr>
          </w:p>
        </w:tc>
      </w:tr>
    </w:tbl>
    <w:p w:rsidR="000B12C9" w:rsidRDefault="000B12C9" w:rsidP="000B12C9">
      <w:pPr>
        <w:rPr>
          <w:sz w:val="28"/>
          <w:szCs w:val="28"/>
        </w:rPr>
      </w:pPr>
    </w:p>
    <w:p w:rsidR="000B12C9" w:rsidRPr="004F0707" w:rsidRDefault="000B12C9" w:rsidP="000B12C9">
      <w:r>
        <w:rPr>
          <w:sz w:val="28"/>
          <w:szCs w:val="28"/>
        </w:rPr>
        <w:t xml:space="preserve">Overall </w:t>
      </w:r>
      <w:r w:rsidRPr="004F0707">
        <w:rPr>
          <w:sz w:val="28"/>
          <w:szCs w:val="28"/>
        </w:rPr>
        <w:t>Program Level:</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sidRPr="004F0707">
        <w:tab/>
      </w:r>
    </w:p>
    <w:p w:rsidR="00424836" w:rsidRDefault="00424836" w:rsidP="00C7476D">
      <w:pPr>
        <w:pStyle w:val="Heading1"/>
      </w:pPr>
    </w:p>
    <w:sectPr w:rsidR="00424836" w:rsidSect="00C747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16" w:rsidRDefault="000E7B16" w:rsidP="00BC0CCE">
      <w:pPr>
        <w:spacing w:after="0" w:line="240" w:lineRule="auto"/>
      </w:pPr>
      <w:r>
        <w:separator/>
      </w:r>
    </w:p>
  </w:endnote>
  <w:endnote w:type="continuationSeparator" w:id="0">
    <w:p w:rsidR="000E7B16" w:rsidRDefault="000E7B16" w:rsidP="00BC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14411"/>
      <w:docPartObj>
        <w:docPartGallery w:val="Page Numbers (Bottom of Page)"/>
        <w:docPartUnique/>
      </w:docPartObj>
    </w:sdtPr>
    <w:sdtEndPr>
      <w:rPr>
        <w:noProof/>
      </w:rPr>
    </w:sdtEndPr>
    <w:sdtContent>
      <w:p w:rsidR="006B5C55" w:rsidRDefault="006B5C55">
        <w:pPr>
          <w:pStyle w:val="Footer"/>
          <w:jc w:val="right"/>
        </w:pPr>
        <w:r>
          <w:fldChar w:fldCharType="begin"/>
        </w:r>
        <w:r>
          <w:instrText xml:space="preserve"> PAGE   \* MERGEFORMAT </w:instrText>
        </w:r>
        <w:r>
          <w:fldChar w:fldCharType="separate"/>
        </w:r>
        <w:r w:rsidR="00E00864">
          <w:rPr>
            <w:noProof/>
          </w:rPr>
          <w:t>3</w:t>
        </w:r>
        <w:r>
          <w:rPr>
            <w:noProof/>
          </w:rPr>
          <w:fldChar w:fldCharType="end"/>
        </w:r>
      </w:p>
    </w:sdtContent>
  </w:sdt>
  <w:p w:rsidR="006B5C55" w:rsidRDefault="006B5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49" w:rsidRDefault="00157FB6" w:rsidP="00A94F49">
    <w:pPr>
      <w:pStyle w:val="Footer"/>
      <w:jc w:val="right"/>
    </w:pPr>
    <w:r>
      <w:t>9.18</w:t>
    </w:r>
    <w:r w:rsidR="00A94F49">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16" w:rsidRDefault="000E7B16" w:rsidP="00BC0CCE">
      <w:pPr>
        <w:spacing w:after="0" w:line="240" w:lineRule="auto"/>
      </w:pPr>
      <w:r>
        <w:separator/>
      </w:r>
    </w:p>
  </w:footnote>
  <w:footnote w:type="continuationSeparator" w:id="0">
    <w:p w:rsidR="000E7B16" w:rsidRDefault="000E7B16" w:rsidP="00BC0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CE" w:rsidRPr="00A94F49" w:rsidRDefault="00BC0CCE" w:rsidP="00BC0CCE">
    <w:pPr>
      <w:pStyle w:val="Title"/>
      <w:rPr>
        <w:b/>
        <w:color w:val="4D3069"/>
      </w:rPr>
    </w:pPr>
    <w:r w:rsidRPr="00A94F49">
      <w:rPr>
        <w:b/>
        <w:color w:val="4D3069"/>
      </w:rPr>
      <w:t>Creating and Assessing Learning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0E"/>
    <w:multiLevelType w:val="hybridMultilevel"/>
    <w:tmpl w:val="0680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3AD"/>
    <w:multiLevelType w:val="hybridMultilevel"/>
    <w:tmpl w:val="12D2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931A8"/>
    <w:multiLevelType w:val="hybridMultilevel"/>
    <w:tmpl w:val="5E6E3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86349"/>
    <w:multiLevelType w:val="hybridMultilevel"/>
    <w:tmpl w:val="12D2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A717D"/>
    <w:multiLevelType w:val="hybridMultilevel"/>
    <w:tmpl w:val="037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21E6E"/>
    <w:multiLevelType w:val="hybridMultilevel"/>
    <w:tmpl w:val="224AEE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C81C1E"/>
    <w:multiLevelType w:val="hybridMultilevel"/>
    <w:tmpl w:val="C7D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B1F77"/>
    <w:multiLevelType w:val="hybridMultilevel"/>
    <w:tmpl w:val="19C2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D7546"/>
    <w:multiLevelType w:val="hybridMultilevel"/>
    <w:tmpl w:val="3EFA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96415"/>
    <w:multiLevelType w:val="hybridMultilevel"/>
    <w:tmpl w:val="FFE8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76288"/>
    <w:multiLevelType w:val="hybridMultilevel"/>
    <w:tmpl w:val="224AEE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2A576C"/>
    <w:multiLevelType w:val="hybridMultilevel"/>
    <w:tmpl w:val="459A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92F0C"/>
    <w:multiLevelType w:val="hybridMultilevel"/>
    <w:tmpl w:val="F36A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3E5D"/>
    <w:multiLevelType w:val="hybridMultilevel"/>
    <w:tmpl w:val="5D06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365D46"/>
    <w:multiLevelType w:val="hybridMultilevel"/>
    <w:tmpl w:val="3F42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96CF5"/>
    <w:multiLevelType w:val="hybridMultilevel"/>
    <w:tmpl w:val="993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8305B"/>
    <w:multiLevelType w:val="hybridMultilevel"/>
    <w:tmpl w:val="EA7A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C6B0F"/>
    <w:multiLevelType w:val="hybridMultilevel"/>
    <w:tmpl w:val="B394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2"/>
  </w:num>
  <w:num w:numId="5">
    <w:abstractNumId w:val="17"/>
  </w:num>
  <w:num w:numId="6">
    <w:abstractNumId w:val="16"/>
  </w:num>
  <w:num w:numId="7">
    <w:abstractNumId w:val="14"/>
  </w:num>
  <w:num w:numId="8">
    <w:abstractNumId w:val="5"/>
  </w:num>
  <w:num w:numId="9">
    <w:abstractNumId w:val="8"/>
  </w:num>
  <w:num w:numId="10">
    <w:abstractNumId w:val="1"/>
  </w:num>
  <w:num w:numId="11">
    <w:abstractNumId w:val="15"/>
  </w:num>
  <w:num w:numId="12">
    <w:abstractNumId w:val="7"/>
  </w:num>
  <w:num w:numId="13">
    <w:abstractNumId w:val="10"/>
  </w:num>
  <w:num w:numId="14">
    <w:abstractNumId w:val="11"/>
  </w:num>
  <w:num w:numId="15">
    <w:abstractNumId w:val="13"/>
  </w:num>
  <w:num w:numId="16">
    <w:abstractNumId w:val="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B3"/>
    <w:rsid w:val="00007EC9"/>
    <w:rsid w:val="000125EC"/>
    <w:rsid w:val="000610EC"/>
    <w:rsid w:val="00084C6C"/>
    <w:rsid w:val="00091D88"/>
    <w:rsid w:val="000A10BA"/>
    <w:rsid w:val="000B12C9"/>
    <w:rsid w:val="000B2FA0"/>
    <w:rsid w:val="000B77D6"/>
    <w:rsid w:val="000D19BB"/>
    <w:rsid w:val="000D24F9"/>
    <w:rsid w:val="000E7B16"/>
    <w:rsid w:val="000F00F9"/>
    <w:rsid w:val="0013122B"/>
    <w:rsid w:val="00140880"/>
    <w:rsid w:val="00152592"/>
    <w:rsid w:val="00157FB6"/>
    <w:rsid w:val="00163FB2"/>
    <w:rsid w:val="00170AA2"/>
    <w:rsid w:val="00171D77"/>
    <w:rsid w:val="00197087"/>
    <w:rsid w:val="001A181F"/>
    <w:rsid w:val="001A2E2E"/>
    <w:rsid w:val="001A527E"/>
    <w:rsid w:val="001B3C9F"/>
    <w:rsid w:val="001D2D7F"/>
    <w:rsid w:val="001D4E43"/>
    <w:rsid w:val="001D50D0"/>
    <w:rsid w:val="00207DDD"/>
    <w:rsid w:val="00243442"/>
    <w:rsid w:val="002449B6"/>
    <w:rsid w:val="00252810"/>
    <w:rsid w:val="00261237"/>
    <w:rsid w:val="00262CFB"/>
    <w:rsid w:val="00283C54"/>
    <w:rsid w:val="00290B67"/>
    <w:rsid w:val="00295478"/>
    <w:rsid w:val="002A3200"/>
    <w:rsid w:val="002B34F8"/>
    <w:rsid w:val="002D0BA9"/>
    <w:rsid w:val="002E2AA3"/>
    <w:rsid w:val="0030754A"/>
    <w:rsid w:val="00307E1D"/>
    <w:rsid w:val="003119BA"/>
    <w:rsid w:val="003228B6"/>
    <w:rsid w:val="00340D45"/>
    <w:rsid w:val="00365EFC"/>
    <w:rsid w:val="0037554E"/>
    <w:rsid w:val="0038456A"/>
    <w:rsid w:val="00395E74"/>
    <w:rsid w:val="003C351E"/>
    <w:rsid w:val="003D1508"/>
    <w:rsid w:val="003E7C1B"/>
    <w:rsid w:val="003F2962"/>
    <w:rsid w:val="003F3EC8"/>
    <w:rsid w:val="003F5458"/>
    <w:rsid w:val="004151A2"/>
    <w:rsid w:val="0041697C"/>
    <w:rsid w:val="00424836"/>
    <w:rsid w:val="004313F8"/>
    <w:rsid w:val="00436E1D"/>
    <w:rsid w:val="004422D0"/>
    <w:rsid w:val="00445B1C"/>
    <w:rsid w:val="0046580D"/>
    <w:rsid w:val="00470D63"/>
    <w:rsid w:val="00482999"/>
    <w:rsid w:val="00496F54"/>
    <w:rsid w:val="004A6530"/>
    <w:rsid w:val="004B5A6E"/>
    <w:rsid w:val="004C7021"/>
    <w:rsid w:val="004D3F92"/>
    <w:rsid w:val="004D7812"/>
    <w:rsid w:val="004F0707"/>
    <w:rsid w:val="00501AF2"/>
    <w:rsid w:val="0050586E"/>
    <w:rsid w:val="00526697"/>
    <w:rsid w:val="00526E61"/>
    <w:rsid w:val="00534F34"/>
    <w:rsid w:val="0054680D"/>
    <w:rsid w:val="0055609C"/>
    <w:rsid w:val="005565A2"/>
    <w:rsid w:val="005949E8"/>
    <w:rsid w:val="005A7A99"/>
    <w:rsid w:val="005B66B3"/>
    <w:rsid w:val="005B775C"/>
    <w:rsid w:val="005C6C4A"/>
    <w:rsid w:val="005E217E"/>
    <w:rsid w:val="00602631"/>
    <w:rsid w:val="00616D10"/>
    <w:rsid w:val="006319B4"/>
    <w:rsid w:val="00647941"/>
    <w:rsid w:val="006620F9"/>
    <w:rsid w:val="00672F09"/>
    <w:rsid w:val="006B5C55"/>
    <w:rsid w:val="006C6384"/>
    <w:rsid w:val="006E21B7"/>
    <w:rsid w:val="006E6C48"/>
    <w:rsid w:val="00722F46"/>
    <w:rsid w:val="00726704"/>
    <w:rsid w:val="007303B4"/>
    <w:rsid w:val="00730A0D"/>
    <w:rsid w:val="00731D35"/>
    <w:rsid w:val="007402F7"/>
    <w:rsid w:val="007415BC"/>
    <w:rsid w:val="0074357C"/>
    <w:rsid w:val="00752D0A"/>
    <w:rsid w:val="007A76B8"/>
    <w:rsid w:val="007B4202"/>
    <w:rsid w:val="007B59DD"/>
    <w:rsid w:val="007D5CB0"/>
    <w:rsid w:val="007F3218"/>
    <w:rsid w:val="00842615"/>
    <w:rsid w:val="00847216"/>
    <w:rsid w:val="00853153"/>
    <w:rsid w:val="008572C1"/>
    <w:rsid w:val="008626DB"/>
    <w:rsid w:val="00872517"/>
    <w:rsid w:val="00876DD1"/>
    <w:rsid w:val="00890600"/>
    <w:rsid w:val="00893EB9"/>
    <w:rsid w:val="008948A0"/>
    <w:rsid w:val="00897329"/>
    <w:rsid w:val="008C6170"/>
    <w:rsid w:val="009205D4"/>
    <w:rsid w:val="00922C53"/>
    <w:rsid w:val="00943F54"/>
    <w:rsid w:val="00967118"/>
    <w:rsid w:val="00991EB3"/>
    <w:rsid w:val="009960BF"/>
    <w:rsid w:val="00997837"/>
    <w:rsid w:val="009D5669"/>
    <w:rsid w:val="009E6C5E"/>
    <w:rsid w:val="009F5E49"/>
    <w:rsid w:val="00A03EAC"/>
    <w:rsid w:val="00A0601F"/>
    <w:rsid w:val="00A112FB"/>
    <w:rsid w:val="00A1751A"/>
    <w:rsid w:val="00A3255F"/>
    <w:rsid w:val="00A40330"/>
    <w:rsid w:val="00A50AB4"/>
    <w:rsid w:val="00A56AB1"/>
    <w:rsid w:val="00A656D7"/>
    <w:rsid w:val="00A72EA1"/>
    <w:rsid w:val="00A73C69"/>
    <w:rsid w:val="00A94F49"/>
    <w:rsid w:val="00AA0CB9"/>
    <w:rsid w:val="00AA6937"/>
    <w:rsid w:val="00AB0000"/>
    <w:rsid w:val="00AB425D"/>
    <w:rsid w:val="00AD13B8"/>
    <w:rsid w:val="00AE2E01"/>
    <w:rsid w:val="00AF0900"/>
    <w:rsid w:val="00AF4E0D"/>
    <w:rsid w:val="00AF4E27"/>
    <w:rsid w:val="00B012D6"/>
    <w:rsid w:val="00B074A2"/>
    <w:rsid w:val="00B2646D"/>
    <w:rsid w:val="00B27982"/>
    <w:rsid w:val="00B3059B"/>
    <w:rsid w:val="00B5359D"/>
    <w:rsid w:val="00B65394"/>
    <w:rsid w:val="00B72117"/>
    <w:rsid w:val="00B74066"/>
    <w:rsid w:val="00B75BC7"/>
    <w:rsid w:val="00B8010D"/>
    <w:rsid w:val="00B9174E"/>
    <w:rsid w:val="00B91D8C"/>
    <w:rsid w:val="00B9492F"/>
    <w:rsid w:val="00B96A29"/>
    <w:rsid w:val="00BB238F"/>
    <w:rsid w:val="00BC0CCE"/>
    <w:rsid w:val="00BE6146"/>
    <w:rsid w:val="00BE703A"/>
    <w:rsid w:val="00BF748F"/>
    <w:rsid w:val="00C02C42"/>
    <w:rsid w:val="00C05888"/>
    <w:rsid w:val="00C06432"/>
    <w:rsid w:val="00C20A42"/>
    <w:rsid w:val="00C3638B"/>
    <w:rsid w:val="00C72C1B"/>
    <w:rsid w:val="00C7476D"/>
    <w:rsid w:val="00C77F06"/>
    <w:rsid w:val="00CB1104"/>
    <w:rsid w:val="00CD1E22"/>
    <w:rsid w:val="00CD6688"/>
    <w:rsid w:val="00CF048B"/>
    <w:rsid w:val="00CF0A83"/>
    <w:rsid w:val="00CF1BD8"/>
    <w:rsid w:val="00CF5E5D"/>
    <w:rsid w:val="00D00AF7"/>
    <w:rsid w:val="00D11515"/>
    <w:rsid w:val="00D1737B"/>
    <w:rsid w:val="00D3296B"/>
    <w:rsid w:val="00D52B31"/>
    <w:rsid w:val="00D547EB"/>
    <w:rsid w:val="00D569BA"/>
    <w:rsid w:val="00D61017"/>
    <w:rsid w:val="00D7641C"/>
    <w:rsid w:val="00D8372C"/>
    <w:rsid w:val="00DA3919"/>
    <w:rsid w:val="00DC032B"/>
    <w:rsid w:val="00DC0479"/>
    <w:rsid w:val="00DC6CBC"/>
    <w:rsid w:val="00DD7B72"/>
    <w:rsid w:val="00DF2141"/>
    <w:rsid w:val="00E00864"/>
    <w:rsid w:val="00E06091"/>
    <w:rsid w:val="00E26064"/>
    <w:rsid w:val="00E35C63"/>
    <w:rsid w:val="00E4452E"/>
    <w:rsid w:val="00E50079"/>
    <w:rsid w:val="00E82F3E"/>
    <w:rsid w:val="00E85017"/>
    <w:rsid w:val="00EA6BB6"/>
    <w:rsid w:val="00EB1E9A"/>
    <w:rsid w:val="00EB3AF7"/>
    <w:rsid w:val="00EB725A"/>
    <w:rsid w:val="00ED550B"/>
    <w:rsid w:val="00EF1FE7"/>
    <w:rsid w:val="00F05362"/>
    <w:rsid w:val="00F123D8"/>
    <w:rsid w:val="00F16BF0"/>
    <w:rsid w:val="00F411FD"/>
    <w:rsid w:val="00F55CF8"/>
    <w:rsid w:val="00F61C79"/>
    <w:rsid w:val="00F915EB"/>
    <w:rsid w:val="00FA72AC"/>
    <w:rsid w:val="00FE6453"/>
    <w:rsid w:val="00FF658A"/>
    <w:rsid w:val="00FF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CAEC"/>
  <w15:chartTrackingRefBased/>
  <w15:docId w15:val="{9B99062E-087C-4020-83CE-62013351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75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B3"/>
    <w:pPr>
      <w:ind w:left="720"/>
      <w:contextualSpacing/>
    </w:pPr>
  </w:style>
  <w:style w:type="table" w:styleId="TableGrid">
    <w:name w:val="Table Grid"/>
    <w:basedOn w:val="TableNormal"/>
    <w:uiPriority w:val="39"/>
    <w:rsid w:val="0074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4C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C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4C6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C7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21"/>
    <w:rPr>
      <w:rFonts w:ascii="Segoe UI" w:hAnsi="Segoe UI" w:cs="Segoe UI"/>
      <w:sz w:val="18"/>
      <w:szCs w:val="18"/>
    </w:rPr>
  </w:style>
  <w:style w:type="paragraph" w:styleId="Header">
    <w:name w:val="header"/>
    <w:basedOn w:val="Normal"/>
    <w:link w:val="HeaderChar"/>
    <w:uiPriority w:val="99"/>
    <w:unhideWhenUsed/>
    <w:rsid w:val="00BC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CE"/>
  </w:style>
  <w:style w:type="paragraph" w:styleId="Footer">
    <w:name w:val="footer"/>
    <w:basedOn w:val="Normal"/>
    <w:link w:val="FooterChar"/>
    <w:uiPriority w:val="99"/>
    <w:unhideWhenUsed/>
    <w:rsid w:val="00BC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CE"/>
  </w:style>
  <w:style w:type="character" w:customStyle="1" w:styleId="Heading2Char">
    <w:name w:val="Heading 2 Char"/>
    <w:basedOn w:val="DefaultParagraphFont"/>
    <w:link w:val="Heading2"/>
    <w:uiPriority w:val="9"/>
    <w:rsid w:val="0030754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6789">
      <w:bodyDiv w:val="1"/>
      <w:marLeft w:val="0"/>
      <w:marRight w:val="0"/>
      <w:marTop w:val="0"/>
      <w:marBottom w:val="0"/>
      <w:divBdr>
        <w:top w:val="none" w:sz="0" w:space="0" w:color="auto"/>
        <w:left w:val="none" w:sz="0" w:space="0" w:color="auto"/>
        <w:bottom w:val="none" w:sz="0" w:space="0" w:color="auto"/>
        <w:right w:val="none" w:sz="0" w:space="0" w:color="auto"/>
      </w:divBdr>
    </w:div>
    <w:div w:id="372537927">
      <w:bodyDiv w:val="1"/>
      <w:marLeft w:val="0"/>
      <w:marRight w:val="0"/>
      <w:marTop w:val="0"/>
      <w:marBottom w:val="0"/>
      <w:divBdr>
        <w:top w:val="none" w:sz="0" w:space="0" w:color="auto"/>
        <w:left w:val="none" w:sz="0" w:space="0" w:color="auto"/>
        <w:bottom w:val="none" w:sz="0" w:space="0" w:color="auto"/>
        <w:right w:val="none" w:sz="0" w:space="0" w:color="auto"/>
      </w:divBdr>
      <w:divsChild>
        <w:div w:id="366953181">
          <w:marLeft w:val="0"/>
          <w:marRight w:val="0"/>
          <w:marTop w:val="0"/>
          <w:marBottom w:val="0"/>
          <w:divBdr>
            <w:top w:val="none" w:sz="0" w:space="0" w:color="auto"/>
            <w:left w:val="none" w:sz="0" w:space="0" w:color="auto"/>
            <w:bottom w:val="none" w:sz="0" w:space="0" w:color="auto"/>
            <w:right w:val="none" w:sz="0" w:space="0" w:color="auto"/>
          </w:divBdr>
        </w:div>
        <w:div w:id="707878821">
          <w:marLeft w:val="0"/>
          <w:marRight w:val="0"/>
          <w:marTop w:val="0"/>
          <w:marBottom w:val="0"/>
          <w:divBdr>
            <w:top w:val="none" w:sz="0" w:space="0" w:color="auto"/>
            <w:left w:val="none" w:sz="0" w:space="0" w:color="auto"/>
            <w:bottom w:val="none" w:sz="0" w:space="0" w:color="auto"/>
            <w:right w:val="none" w:sz="0" w:space="0" w:color="auto"/>
          </w:divBdr>
        </w:div>
        <w:div w:id="1391002126">
          <w:marLeft w:val="0"/>
          <w:marRight w:val="0"/>
          <w:marTop w:val="0"/>
          <w:marBottom w:val="0"/>
          <w:divBdr>
            <w:top w:val="none" w:sz="0" w:space="0" w:color="auto"/>
            <w:left w:val="none" w:sz="0" w:space="0" w:color="auto"/>
            <w:bottom w:val="none" w:sz="0" w:space="0" w:color="auto"/>
            <w:right w:val="none" w:sz="0" w:space="0" w:color="auto"/>
          </w:divBdr>
        </w:div>
        <w:div w:id="1360007162">
          <w:marLeft w:val="0"/>
          <w:marRight w:val="0"/>
          <w:marTop w:val="0"/>
          <w:marBottom w:val="0"/>
          <w:divBdr>
            <w:top w:val="none" w:sz="0" w:space="0" w:color="auto"/>
            <w:left w:val="none" w:sz="0" w:space="0" w:color="auto"/>
            <w:bottom w:val="none" w:sz="0" w:space="0" w:color="auto"/>
            <w:right w:val="none" w:sz="0" w:space="0" w:color="auto"/>
          </w:divBdr>
        </w:div>
        <w:div w:id="2091611489">
          <w:marLeft w:val="0"/>
          <w:marRight w:val="0"/>
          <w:marTop w:val="0"/>
          <w:marBottom w:val="0"/>
          <w:divBdr>
            <w:top w:val="none" w:sz="0" w:space="0" w:color="auto"/>
            <w:left w:val="none" w:sz="0" w:space="0" w:color="auto"/>
            <w:bottom w:val="none" w:sz="0" w:space="0" w:color="auto"/>
            <w:right w:val="none" w:sz="0" w:space="0" w:color="auto"/>
          </w:divBdr>
        </w:div>
        <w:div w:id="1027216953">
          <w:marLeft w:val="0"/>
          <w:marRight w:val="0"/>
          <w:marTop w:val="0"/>
          <w:marBottom w:val="0"/>
          <w:divBdr>
            <w:top w:val="none" w:sz="0" w:space="0" w:color="auto"/>
            <w:left w:val="none" w:sz="0" w:space="0" w:color="auto"/>
            <w:bottom w:val="none" w:sz="0" w:space="0" w:color="auto"/>
            <w:right w:val="none" w:sz="0" w:space="0" w:color="auto"/>
          </w:divBdr>
        </w:div>
        <w:div w:id="100954257">
          <w:marLeft w:val="0"/>
          <w:marRight w:val="0"/>
          <w:marTop w:val="0"/>
          <w:marBottom w:val="0"/>
          <w:divBdr>
            <w:top w:val="none" w:sz="0" w:space="0" w:color="auto"/>
            <w:left w:val="none" w:sz="0" w:space="0" w:color="auto"/>
            <w:bottom w:val="none" w:sz="0" w:space="0" w:color="auto"/>
            <w:right w:val="none" w:sz="0" w:space="0" w:color="auto"/>
          </w:divBdr>
        </w:div>
        <w:div w:id="632445181">
          <w:marLeft w:val="0"/>
          <w:marRight w:val="0"/>
          <w:marTop w:val="0"/>
          <w:marBottom w:val="0"/>
          <w:divBdr>
            <w:top w:val="none" w:sz="0" w:space="0" w:color="auto"/>
            <w:left w:val="none" w:sz="0" w:space="0" w:color="auto"/>
            <w:bottom w:val="none" w:sz="0" w:space="0" w:color="auto"/>
            <w:right w:val="none" w:sz="0" w:space="0" w:color="auto"/>
          </w:divBdr>
        </w:div>
        <w:div w:id="264461738">
          <w:marLeft w:val="0"/>
          <w:marRight w:val="0"/>
          <w:marTop w:val="0"/>
          <w:marBottom w:val="0"/>
          <w:divBdr>
            <w:top w:val="none" w:sz="0" w:space="0" w:color="auto"/>
            <w:left w:val="none" w:sz="0" w:space="0" w:color="auto"/>
            <w:bottom w:val="none" w:sz="0" w:space="0" w:color="auto"/>
            <w:right w:val="none" w:sz="0" w:space="0" w:color="auto"/>
          </w:divBdr>
        </w:div>
        <w:div w:id="1572420732">
          <w:marLeft w:val="0"/>
          <w:marRight w:val="0"/>
          <w:marTop w:val="0"/>
          <w:marBottom w:val="0"/>
          <w:divBdr>
            <w:top w:val="none" w:sz="0" w:space="0" w:color="auto"/>
            <w:left w:val="none" w:sz="0" w:space="0" w:color="auto"/>
            <w:bottom w:val="none" w:sz="0" w:space="0" w:color="auto"/>
            <w:right w:val="none" w:sz="0" w:space="0" w:color="auto"/>
          </w:divBdr>
        </w:div>
        <w:div w:id="1795517122">
          <w:marLeft w:val="0"/>
          <w:marRight w:val="0"/>
          <w:marTop w:val="0"/>
          <w:marBottom w:val="0"/>
          <w:divBdr>
            <w:top w:val="none" w:sz="0" w:space="0" w:color="auto"/>
            <w:left w:val="none" w:sz="0" w:space="0" w:color="auto"/>
            <w:bottom w:val="none" w:sz="0" w:space="0" w:color="auto"/>
            <w:right w:val="none" w:sz="0" w:space="0" w:color="auto"/>
          </w:divBdr>
        </w:div>
        <w:div w:id="1176847848">
          <w:marLeft w:val="0"/>
          <w:marRight w:val="0"/>
          <w:marTop w:val="0"/>
          <w:marBottom w:val="0"/>
          <w:divBdr>
            <w:top w:val="none" w:sz="0" w:space="0" w:color="auto"/>
            <w:left w:val="none" w:sz="0" w:space="0" w:color="auto"/>
            <w:bottom w:val="none" w:sz="0" w:space="0" w:color="auto"/>
            <w:right w:val="none" w:sz="0" w:space="0" w:color="auto"/>
          </w:divBdr>
        </w:div>
        <w:div w:id="1644457178">
          <w:marLeft w:val="0"/>
          <w:marRight w:val="0"/>
          <w:marTop w:val="0"/>
          <w:marBottom w:val="0"/>
          <w:divBdr>
            <w:top w:val="none" w:sz="0" w:space="0" w:color="auto"/>
            <w:left w:val="none" w:sz="0" w:space="0" w:color="auto"/>
            <w:bottom w:val="none" w:sz="0" w:space="0" w:color="auto"/>
            <w:right w:val="none" w:sz="0" w:space="0" w:color="auto"/>
          </w:divBdr>
        </w:div>
      </w:divsChild>
    </w:div>
    <w:div w:id="11493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6</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dc:creator>
  <cp:keywords/>
  <dc:description/>
  <cp:lastModifiedBy>Thomas, Amanda S</cp:lastModifiedBy>
  <cp:revision>206</cp:revision>
  <cp:lastPrinted>2019-09-18T18:20:00Z</cp:lastPrinted>
  <dcterms:created xsi:type="dcterms:W3CDTF">2019-04-27T00:04:00Z</dcterms:created>
  <dcterms:modified xsi:type="dcterms:W3CDTF">2019-10-04T21:34:00Z</dcterms:modified>
</cp:coreProperties>
</file>