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1A1" w:rsidRDefault="00CB61A1" w:rsidP="00CB61A1">
      <w:pPr>
        <w:jc w:val="center"/>
        <w:rPr>
          <w:rFonts w:ascii="Times New Roman" w:hAnsi="Times New Roman" w:cs="Times New Roman"/>
          <w:b/>
          <w:color w:val="7030A0"/>
        </w:rPr>
      </w:pPr>
      <w:bookmarkStart w:id="0" w:name="_GoBack"/>
      <w:bookmarkEnd w:id="0"/>
      <w:r>
        <w:rPr>
          <w:rFonts w:ascii="Times New Roman" w:hAnsi="Times New Roman" w:cs="Times New Roman"/>
          <w:b/>
          <w:color w:val="7030A0"/>
        </w:rPr>
        <w:t xml:space="preserve">STEPS TO COMPLETE YOUR ENROLLMENT </w:t>
      </w:r>
    </w:p>
    <w:p w:rsidR="00CB61A1" w:rsidRPr="00CF1706" w:rsidRDefault="002B6231" w:rsidP="00CF1706">
      <w:pPr>
        <w:jc w:val="center"/>
        <w:rPr>
          <w:rFonts w:ascii="Times New Roman" w:hAnsi="Times New Roman" w:cs="Times New Roman"/>
          <w:b/>
          <w:color w:val="7030A0"/>
        </w:rPr>
      </w:pPr>
      <w:r>
        <w:rPr>
          <w:rFonts w:ascii="Times New Roman" w:hAnsi="Times New Roman" w:cs="Times New Roman"/>
          <w:b/>
          <w:color w:val="7030A0"/>
        </w:rPr>
        <w:t>FOR THE 2018</w:t>
      </w:r>
      <w:r w:rsidR="00CB61A1">
        <w:rPr>
          <w:rFonts w:ascii="Times New Roman" w:hAnsi="Times New Roman" w:cs="Times New Roman"/>
          <w:b/>
          <w:color w:val="7030A0"/>
        </w:rPr>
        <w:t xml:space="preserve"> WCU SUMMER BRIDGE PROGRAM</w:t>
      </w:r>
    </w:p>
    <w:p w:rsidR="00CF1706" w:rsidRDefault="00CF1706" w:rsidP="00CB61A1">
      <w:pPr>
        <w:tabs>
          <w:tab w:val="left" w:pos="540"/>
          <w:tab w:val="left" w:pos="900"/>
          <w:tab w:val="left" w:pos="1260"/>
          <w:tab w:val="left" w:pos="1620"/>
          <w:tab w:val="left" w:pos="1980"/>
          <w:tab w:val="left" w:pos="2340"/>
        </w:tabs>
        <w:rPr>
          <w:rFonts w:ascii="Times New Roman" w:hAnsi="Times New Roman" w:cs="Times New Roman"/>
          <w:b/>
        </w:rPr>
      </w:pPr>
    </w:p>
    <w:p w:rsidR="004A08B2" w:rsidRDefault="004A08B2" w:rsidP="00CB61A1">
      <w:pPr>
        <w:tabs>
          <w:tab w:val="left" w:pos="540"/>
          <w:tab w:val="left" w:pos="900"/>
          <w:tab w:val="left" w:pos="1260"/>
          <w:tab w:val="left" w:pos="1620"/>
          <w:tab w:val="left" w:pos="1980"/>
          <w:tab w:val="left" w:pos="2340"/>
        </w:tabs>
        <w:rPr>
          <w:rFonts w:ascii="Times New Roman" w:hAnsi="Times New Roman" w:cs="Times New Roman"/>
          <w:b/>
        </w:rPr>
      </w:pPr>
      <w:r>
        <w:rPr>
          <w:rFonts w:ascii="Times New Roman" w:hAnsi="Times New Roman" w:cs="Times New Roman"/>
          <w:b/>
        </w:rPr>
        <w:t>1.</w:t>
      </w:r>
      <w:r w:rsidR="002B6231">
        <w:rPr>
          <w:rFonts w:ascii="Times New Roman" w:hAnsi="Times New Roman" w:cs="Times New Roman"/>
          <w:b/>
        </w:rPr>
        <w:tab/>
        <w:t>Submit the enclosed Summer 2018</w:t>
      </w:r>
      <w:r>
        <w:rPr>
          <w:rFonts w:ascii="Times New Roman" w:hAnsi="Times New Roman" w:cs="Times New Roman"/>
          <w:b/>
        </w:rPr>
        <w:t xml:space="preserve"> Fina</w:t>
      </w:r>
      <w:r w:rsidR="002B6231">
        <w:rPr>
          <w:rFonts w:ascii="Times New Roman" w:hAnsi="Times New Roman" w:cs="Times New Roman"/>
          <w:b/>
        </w:rPr>
        <w:t>ncial Aid Application by June 1, 2018</w:t>
      </w:r>
      <w:r>
        <w:rPr>
          <w:rFonts w:ascii="Times New Roman" w:hAnsi="Times New Roman" w:cs="Times New Roman"/>
          <w:b/>
        </w:rPr>
        <w:t xml:space="preserve"> </w:t>
      </w:r>
    </w:p>
    <w:p w:rsidR="004A08B2" w:rsidRDefault="002B6231" w:rsidP="00CB61A1">
      <w:pPr>
        <w:tabs>
          <w:tab w:val="left" w:pos="540"/>
          <w:tab w:val="left" w:pos="900"/>
          <w:tab w:val="left" w:pos="1260"/>
          <w:tab w:val="left" w:pos="1620"/>
          <w:tab w:val="left" w:pos="1980"/>
          <w:tab w:val="left" w:pos="2340"/>
        </w:tabs>
        <w:rPr>
          <w:rFonts w:ascii="Times New Roman" w:hAnsi="Times New Roman" w:cs="Times New Roman"/>
          <w:b/>
        </w:rPr>
      </w:pPr>
      <w:r>
        <w:rPr>
          <w:rFonts w:ascii="Times New Roman" w:hAnsi="Times New Roman" w:cs="Times New Roman"/>
          <w:b/>
        </w:rPr>
        <w:t>2.</w:t>
      </w:r>
      <w:r>
        <w:rPr>
          <w:rFonts w:ascii="Times New Roman" w:hAnsi="Times New Roman" w:cs="Times New Roman"/>
          <w:b/>
        </w:rPr>
        <w:tab/>
        <w:t>Submit the 2017-2018 FAFSA form by June 1, 2018</w:t>
      </w:r>
      <w:r w:rsidR="004A08B2">
        <w:rPr>
          <w:rFonts w:ascii="Times New Roman" w:hAnsi="Times New Roman" w:cs="Times New Roman"/>
          <w:b/>
        </w:rPr>
        <w:t xml:space="preserve"> </w:t>
      </w:r>
    </w:p>
    <w:p w:rsidR="00375E7C" w:rsidRPr="002B6231" w:rsidRDefault="00375E7C" w:rsidP="00375E7C">
      <w:pPr>
        <w:tabs>
          <w:tab w:val="left" w:pos="540"/>
          <w:tab w:val="left" w:pos="900"/>
          <w:tab w:val="left" w:pos="1260"/>
          <w:tab w:val="left" w:pos="1620"/>
          <w:tab w:val="left" w:pos="1980"/>
          <w:tab w:val="left" w:pos="2340"/>
        </w:tabs>
        <w:ind w:left="540" w:hanging="540"/>
        <w:rPr>
          <w:rFonts w:ascii="Times New Roman" w:hAnsi="Times New Roman" w:cs="Times New Roman"/>
          <w:b/>
        </w:rPr>
      </w:pPr>
      <w:r w:rsidRPr="002B6231">
        <w:rPr>
          <w:rFonts w:ascii="Times New Roman" w:hAnsi="Times New Roman" w:cs="Times New Roman"/>
          <w:b/>
        </w:rPr>
        <w:t>3.</w:t>
      </w:r>
      <w:r w:rsidRPr="002B6231">
        <w:rPr>
          <w:rFonts w:ascii="Times New Roman" w:hAnsi="Times New Roman" w:cs="Times New Roman"/>
          <w:b/>
        </w:rPr>
        <w:tab/>
      </w:r>
      <w:r w:rsidR="00BF6128" w:rsidRPr="00BF6128">
        <w:rPr>
          <w:rFonts w:ascii="Times New Roman" w:hAnsi="Times New Roman" w:cs="Times New Roman"/>
          <w:b/>
          <w:highlight w:val="yellow"/>
        </w:rPr>
        <w:t>FOR EDUCATION MAJORS ONLY:</w:t>
      </w:r>
      <w:r w:rsidR="00BF6128">
        <w:rPr>
          <w:rFonts w:ascii="Times New Roman" w:hAnsi="Times New Roman" w:cs="Times New Roman"/>
          <w:b/>
        </w:rPr>
        <w:t xml:space="preserve">  </w:t>
      </w:r>
      <w:r w:rsidRPr="002B6231">
        <w:rPr>
          <w:rFonts w:ascii="Times New Roman" w:hAnsi="Times New Roman" w:cs="Times New Roman"/>
          <w:b/>
        </w:rPr>
        <w:t xml:space="preserve">Schedule Your Pre-Bridge Completion of CORE, the Basic Skills Test Required of All Education Majors (to be eligible for Formal </w:t>
      </w:r>
      <w:r w:rsidR="002B6231" w:rsidRPr="002B6231">
        <w:rPr>
          <w:rFonts w:ascii="Times New Roman" w:hAnsi="Times New Roman" w:cs="Times New Roman"/>
          <w:b/>
        </w:rPr>
        <w:t>Admission</w:t>
      </w:r>
      <w:r w:rsidRPr="002B6231">
        <w:rPr>
          <w:rFonts w:ascii="Times New Roman" w:hAnsi="Times New Roman" w:cs="Times New Roman"/>
          <w:b/>
        </w:rPr>
        <w:t xml:space="preserve"> to Teacher Education)</w:t>
      </w:r>
    </w:p>
    <w:p w:rsidR="00375E7C" w:rsidRPr="002B6231" w:rsidRDefault="00375E7C" w:rsidP="00375E7C">
      <w:pPr>
        <w:tabs>
          <w:tab w:val="left" w:pos="540"/>
          <w:tab w:val="left" w:pos="900"/>
          <w:tab w:val="left" w:pos="1260"/>
          <w:tab w:val="left" w:pos="1620"/>
          <w:tab w:val="left" w:pos="1980"/>
          <w:tab w:val="left" w:pos="2340"/>
        </w:tabs>
        <w:ind w:left="900" w:hanging="900"/>
        <w:rPr>
          <w:rFonts w:ascii="Times New Roman" w:hAnsi="Times New Roman" w:cs="Times New Roman"/>
        </w:rPr>
      </w:pPr>
      <w:r w:rsidRPr="002B6231">
        <w:rPr>
          <w:rFonts w:ascii="Times New Roman" w:hAnsi="Times New Roman" w:cs="Times New Roman"/>
          <w:b/>
        </w:rPr>
        <w:tab/>
      </w:r>
      <w:r w:rsidRPr="002B6231">
        <w:rPr>
          <w:rFonts w:ascii="Times New Roman" w:hAnsi="Times New Roman" w:cs="Times New Roman"/>
        </w:rPr>
        <w:t>a.</w:t>
      </w:r>
      <w:r w:rsidRPr="002B6231">
        <w:rPr>
          <w:rFonts w:ascii="Times New Roman" w:hAnsi="Times New Roman" w:cs="Times New Roman"/>
        </w:rPr>
        <w:tab/>
        <w:t xml:space="preserve">Tests </w:t>
      </w:r>
      <w:r w:rsidR="002B6231" w:rsidRPr="002B6231">
        <w:rPr>
          <w:rFonts w:ascii="Times New Roman" w:hAnsi="Times New Roman" w:cs="Times New Roman"/>
        </w:rPr>
        <w:t>will</w:t>
      </w:r>
      <w:r w:rsidRPr="002B6231">
        <w:rPr>
          <w:rFonts w:ascii="Times New Roman" w:hAnsi="Times New Roman" w:cs="Times New Roman"/>
        </w:rPr>
        <w:t xml:space="preserve"> available on campus </w:t>
      </w:r>
      <w:r w:rsidR="002B6231" w:rsidRPr="002B6231">
        <w:rPr>
          <w:rFonts w:ascii="Times New Roman" w:hAnsi="Times New Roman" w:cs="Times New Roman"/>
        </w:rPr>
        <w:t xml:space="preserve">through the week of </w:t>
      </w:r>
      <w:r w:rsidR="002B6231" w:rsidRPr="002B6231">
        <w:rPr>
          <w:rFonts w:ascii="Times New Roman" w:hAnsi="Times New Roman" w:cs="Times New Roman"/>
          <w:b/>
        </w:rPr>
        <w:t>June 18-22, 2018</w:t>
      </w:r>
      <w:r w:rsidRPr="002B6231">
        <w:rPr>
          <w:rFonts w:ascii="Times New Roman" w:hAnsi="Times New Roman" w:cs="Times New Roman"/>
          <w:b/>
        </w:rPr>
        <w:t xml:space="preserve"> </w:t>
      </w:r>
      <w:r w:rsidRPr="002B6231">
        <w:rPr>
          <w:rFonts w:ascii="Times New Roman" w:hAnsi="Times New Roman" w:cs="Times New Roman"/>
        </w:rPr>
        <w:t>(cost of testing is covered by the College of Education and Social Work).</w:t>
      </w:r>
    </w:p>
    <w:p w:rsidR="00375E7C" w:rsidRDefault="00375E7C" w:rsidP="00375E7C">
      <w:pPr>
        <w:tabs>
          <w:tab w:val="left" w:pos="540"/>
          <w:tab w:val="left" w:pos="900"/>
          <w:tab w:val="left" w:pos="1260"/>
          <w:tab w:val="left" w:pos="1620"/>
          <w:tab w:val="left" w:pos="1980"/>
          <w:tab w:val="left" w:pos="2340"/>
        </w:tabs>
        <w:ind w:left="900" w:hanging="720"/>
        <w:rPr>
          <w:rFonts w:ascii="Times New Roman" w:hAnsi="Times New Roman" w:cs="Times New Roman"/>
          <w:b/>
        </w:rPr>
      </w:pPr>
      <w:r w:rsidRPr="002B6231">
        <w:rPr>
          <w:rFonts w:ascii="Times New Roman" w:hAnsi="Times New Roman" w:cs="Times New Roman"/>
        </w:rPr>
        <w:tab/>
        <w:t>b.</w:t>
      </w:r>
      <w:r w:rsidRPr="002B6231">
        <w:rPr>
          <w:rFonts w:ascii="Times New Roman" w:hAnsi="Times New Roman" w:cs="Times New Roman"/>
        </w:rPr>
        <w:tab/>
        <w:t>Contact Kelsey Organ (</w:t>
      </w:r>
      <w:hyperlink r:id="rId5" w:history="1">
        <w:r w:rsidRPr="002B6231">
          <w:rPr>
            <w:rStyle w:val="Hyperlink"/>
            <w:rFonts w:ascii="Times New Roman" w:hAnsi="Times New Roman" w:cs="Times New Roman"/>
          </w:rPr>
          <w:t>korgan@wcupa.edu</w:t>
        </w:r>
      </w:hyperlink>
      <w:r w:rsidRPr="002B6231">
        <w:rPr>
          <w:rFonts w:ascii="Times New Roman" w:hAnsi="Times New Roman" w:cs="Times New Roman"/>
        </w:rPr>
        <w:t xml:space="preserve"> or 610-436-2413) to schedule your testing session at least </w:t>
      </w:r>
      <w:r w:rsidR="002B6231" w:rsidRPr="002B6231">
        <w:rPr>
          <w:rFonts w:ascii="Times New Roman" w:hAnsi="Times New Roman" w:cs="Times New Roman"/>
        </w:rPr>
        <w:t>7</w:t>
      </w:r>
      <w:r w:rsidRPr="002B6231">
        <w:rPr>
          <w:rFonts w:ascii="Times New Roman" w:hAnsi="Times New Roman" w:cs="Times New Roman"/>
        </w:rPr>
        <w:t xml:space="preserve"> days in advance of </w:t>
      </w:r>
      <w:r w:rsidR="002B6231" w:rsidRPr="002B6231">
        <w:rPr>
          <w:rFonts w:ascii="Times New Roman" w:hAnsi="Times New Roman" w:cs="Times New Roman"/>
        </w:rPr>
        <w:t>your preferred</w:t>
      </w:r>
      <w:r w:rsidRPr="002B6231">
        <w:rPr>
          <w:rFonts w:ascii="Times New Roman" w:hAnsi="Times New Roman" w:cs="Times New Roman"/>
        </w:rPr>
        <w:t xml:space="preserve"> test date.</w:t>
      </w:r>
      <w:r>
        <w:rPr>
          <w:rFonts w:ascii="Times New Roman" w:hAnsi="Times New Roman" w:cs="Times New Roman"/>
          <w:b/>
        </w:rPr>
        <w:t xml:space="preserve"> </w:t>
      </w:r>
    </w:p>
    <w:p w:rsidR="00967355" w:rsidRDefault="00967355" w:rsidP="00967355">
      <w:pPr>
        <w:tabs>
          <w:tab w:val="left" w:pos="540"/>
          <w:tab w:val="left" w:pos="900"/>
          <w:tab w:val="left" w:pos="1260"/>
          <w:tab w:val="left" w:pos="1620"/>
          <w:tab w:val="left" w:pos="1980"/>
          <w:tab w:val="left" w:pos="2340"/>
        </w:tabs>
        <w:rPr>
          <w:rFonts w:ascii="Times New Roman" w:hAnsi="Times New Roman" w:cs="Times New Roman"/>
          <w:b/>
        </w:rPr>
      </w:pPr>
      <w:r>
        <w:rPr>
          <w:rFonts w:ascii="Times New Roman" w:hAnsi="Times New Roman" w:cs="Times New Roman"/>
          <w:b/>
        </w:rPr>
        <w:t>4.</w:t>
      </w:r>
      <w:r>
        <w:rPr>
          <w:rFonts w:ascii="Times New Roman" w:hAnsi="Times New Roman" w:cs="Times New Roman"/>
          <w:b/>
        </w:rPr>
        <w:tab/>
        <w:t xml:space="preserve">Complete your </w:t>
      </w:r>
      <w:r w:rsidR="008A4711">
        <w:rPr>
          <w:rFonts w:ascii="Times New Roman" w:hAnsi="Times New Roman" w:cs="Times New Roman"/>
          <w:b/>
        </w:rPr>
        <w:t>University Placement T</w:t>
      </w:r>
      <w:r>
        <w:rPr>
          <w:rFonts w:ascii="Times New Roman" w:hAnsi="Times New Roman" w:cs="Times New Roman"/>
          <w:b/>
        </w:rPr>
        <w:t>ests as soon as you can.</w:t>
      </w:r>
    </w:p>
    <w:p w:rsidR="00967355" w:rsidRPr="00967355" w:rsidRDefault="00967355" w:rsidP="00967355">
      <w:pPr>
        <w:tabs>
          <w:tab w:val="left" w:pos="540"/>
          <w:tab w:val="left" w:pos="900"/>
          <w:tab w:val="left" w:pos="1260"/>
          <w:tab w:val="left" w:pos="1620"/>
          <w:tab w:val="left" w:pos="1980"/>
          <w:tab w:val="left" w:pos="2340"/>
        </w:tabs>
        <w:ind w:left="540"/>
        <w:rPr>
          <w:rFonts w:ascii="Times New Roman" w:hAnsi="Times New Roman" w:cs="Times New Roman"/>
        </w:rPr>
      </w:pPr>
      <w:r>
        <w:rPr>
          <w:rFonts w:ascii="Times New Roman" w:hAnsi="Times New Roman" w:cs="Times New Roman"/>
        </w:rPr>
        <w:t xml:space="preserve">Some course placements are determined by your performance on university placement tests.  You have probably already received notice from the University about the process of completing these tests.  To ensure that we do not make an error in your course placements (e.g., by placing you in an inappropriate math class), please complete these tests as soon as you can.  This will provide us with the information we need to make appropriate course choices for you.  </w:t>
      </w:r>
    </w:p>
    <w:p w:rsidR="00992E4E" w:rsidRDefault="00E3057D" w:rsidP="004A08B2">
      <w:pPr>
        <w:tabs>
          <w:tab w:val="left" w:pos="540"/>
          <w:tab w:val="left" w:pos="900"/>
          <w:tab w:val="left" w:pos="1260"/>
          <w:tab w:val="left" w:pos="1620"/>
          <w:tab w:val="left" w:pos="1980"/>
          <w:tab w:val="left" w:pos="2340"/>
        </w:tabs>
        <w:ind w:left="540" w:hanging="540"/>
        <w:rPr>
          <w:rFonts w:ascii="Times New Roman" w:hAnsi="Times New Roman" w:cs="Times New Roman"/>
          <w:b/>
        </w:rPr>
      </w:pPr>
      <w:r>
        <w:rPr>
          <w:rFonts w:ascii="Times New Roman" w:hAnsi="Times New Roman" w:cs="Times New Roman"/>
          <w:b/>
        </w:rPr>
        <w:t>5</w:t>
      </w:r>
      <w:r w:rsidR="00CB61A1">
        <w:rPr>
          <w:rFonts w:ascii="Times New Roman" w:hAnsi="Times New Roman" w:cs="Times New Roman"/>
          <w:b/>
        </w:rPr>
        <w:t>.</w:t>
      </w:r>
      <w:r w:rsidR="00CB61A1">
        <w:rPr>
          <w:rFonts w:ascii="Times New Roman" w:hAnsi="Times New Roman" w:cs="Times New Roman"/>
          <w:b/>
        </w:rPr>
        <w:tab/>
      </w:r>
      <w:r w:rsidR="00992E4E">
        <w:rPr>
          <w:rFonts w:ascii="Times New Roman" w:hAnsi="Times New Roman" w:cs="Times New Roman"/>
          <w:b/>
        </w:rPr>
        <w:t>Register for Summer Housing</w:t>
      </w:r>
      <w:r w:rsidR="002B6231">
        <w:rPr>
          <w:rFonts w:ascii="Times New Roman" w:hAnsi="Times New Roman" w:cs="Times New Roman"/>
          <w:b/>
        </w:rPr>
        <w:t xml:space="preserve"> &amp; Meal Plan</w:t>
      </w:r>
    </w:p>
    <w:p w:rsidR="002B6231" w:rsidRDefault="00992E4E" w:rsidP="00992E4E">
      <w:pPr>
        <w:tabs>
          <w:tab w:val="left" w:pos="540"/>
          <w:tab w:val="left" w:pos="900"/>
          <w:tab w:val="left" w:pos="1260"/>
          <w:tab w:val="left" w:pos="1620"/>
          <w:tab w:val="left" w:pos="1980"/>
          <w:tab w:val="left" w:pos="2340"/>
        </w:tabs>
        <w:ind w:left="900" w:hanging="900"/>
        <w:rPr>
          <w:rFonts w:ascii="Times New Roman" w:hAnsi="Times New Roman" w:cs="Times New Roman"/>
        </w:rPr>
      </w:pPr>
      <w:r>
        <w:rPr>
          <w:rFonts w:ascii="Times New Roman" w:hAnsi="Times New Roman" w:cs="Times New Roman"/>
          <w:b/>
        </w:rPr>
        <w:tab/>
      </w:r>
      <w:r>
        <w:rPr>
          <w:rFonts w:ascii="Times New Roman" w:hAnsi="Times New Roman" w:cs="Times New Roman"/>
        </w:rPr>
        <w:t>a.</w:t>
      </w:r>
      <w:r>
        <w:rPr>
          <w:rFonts w:ascii="Times New Roman" w:hAnsi="Times New Roman" w:cs="Times New Roman"/>
        </w:rPr>
        <w:tab/>
      </w:r>
      <w:r w:rsidR="002B6231">
        <w:rPr>
          <w:rFonts w:ascii="Times New Roman" w:hAnsi="Times New Roman" w:cs="Times New Roman"/>
        </w:rPr>
        <w:t xml:space="preserve">See the enclosed </w:t>
      </w:r>
      <w:r w:rsidR="002B6231">
        <w:rPr>
          <w:rFonts w:ascii="Times New Roman" w:hAnsi="Times New Roman" w:cs="Times New Roman"/>
          <w:b/>
        </w:rPr>
        <w:t>2018 SUMMER BRIDGE HOUSING APPLICATION</w:t>
      </w:r>
      <w:r w:rsidR="002B6231">
        <w:rPr>
          <w:rFonts w:ascii="Times New Roman" w:hAnsi="Times New Roman" w:cs="Times New Roman"/>
        </w:rPr>
        <w:t xml:space="preserve">.  You may submit your housing request in one of the following ways: </w:t>
      </w:r>
    </w:p>
    <w:p w:rsidR="002B6231" w:rsidRDefault="002B6231" w:rsidP="002B6231">
      <w:pPr>
        <w:tabs>
          <w:tab w:val="left" w:pos="540"/>
          <w:tab w:val="left" w:pos="900"/>
          <w:tab w:val="left" w:pos="1260"/>
          <w:tab w:val="left" w:pos="1620"/>
          <w:tab w:val="left" w:pos="1980"/>
          <w:tab w:val="left" w:pos="2340"/>
        </w:tabs>
        <w:spacing w:line="240" w:lineRule="auto"/>
        <w:ind w:left="907" w:hanging="907"/>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 xml:space="preserve">by mailing a paper copy of your completed request </w:t>
      </w:r>
    </w:p>
    <w:p w:rsidR="002B6231" w:rsidRDefault="002B6231" w:rsidP="002B6231">
      <w:pPr>
        <w:tabs>
          <w:tab w:val="left" w:pos="540"/>
          <w:tab w:val="left" w:pos="900"/>
          <w:tab w:val="left" w:pos="1260"/>
          <w:tab w:val="left" w:pos="1620"/>
          <w:tab w:val="left" w:pos="1980"/>
          <w:tab w:val="left" w:pos="2340"/>
        </w:tabs>
        <w:spacing w:line="240" w:lineRule="auto"/>
        <w:ind w:left="907" w:hanging="907"/>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t>by e-mailing a scanned copy of your completed request</w:t>
      </w:r>
    </w:p>
    <w:p w:rsidR="002B6231" w:rsidRDefault="002B6231" w:rsidP="002B6231">
      <w:pPr>
        <w:tabs>
          <w:tab w:val="left" w:pos="540"/>
          <w:tab w:val="left" w:pos="900"/>
          <w:tab w:val="left" w:pos="1260"/>
          <w:tab w:val="left" w:pos="1620"/>
          <w:tab w:val="left" w:pos="1980"/>
          <w:tab w:val="left" w:pos="2340"/>
        </w:tabs>
        <w:spacing w:line="240" w:lineRule="auto"/>
        <w:ind w:left="907" w:hanging="907"/>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3)</w:t>
      </w:r>
      <w:r>
        <w:rPr>
          <w:rFonts w:ascii="Times New Roman" w:hAnsi="Times New Roman" w:cs="Times New Roman"/>
        </w:rPr>
        <w:tab/>
        <w:t xml:space="preserve">by completing the online request at </w:t>
      </w:r>
      <w:hyperlink r:id="rId6" w:history="1">
        <w:r w:rsidRPr="001D10B4">
          <w:rPr>
            <w:rStyle w:val="Hyperlink"/>
            <w:rFonts w:ascii="Times New Roman" w:hAnsi="Times New Roman" w:cs="Times New Roman"/>
          </w:rPr>
          <w:t>http://www.wcupa.edu/_services/stu.lif/documents/2018summerBridgeHousingENAPP.pdf</w:t>
        </w:r>
      </w:hyperlink>
    </w:p>
    <w:p w:rsidR="0047033C" w:rsidRPr="00992E4E" w:rsidRDefault="0047033C" w:rsidP="002B6231">
      <w:pPr>
        <w:tabs>
          <w:tab w:val="left" w:pos="540"/>
          <w:tab w:val="left" w:pos="900"/>
          <w:tab w:val="left" w:pos="1260"/>
          <w:tab w:val="left" w:pos="1620"/>
          <w:tab w:val="left" w:pos="1980"/>
          <w:tab w:val="left" w:pos="2340"/>
        </w:tabs>
        <w:contextualSpacing/>
        <w:rPr>
          <w:rFonts w:ascii="Times New Roman" w:hAnsi="Times New Roman" w:cs="Times New Roman"/>
        </w:rPr>
      </w:pPr>
    </w:p>
    <w:p w:rsidR="00AD5292" w:rsidRDefault="00AD5292" w:rsidP="00AD5292">
      <w:pPr>
        <w:tabs>
          <w:tab w:val="left" w:pos="540"/>
          <w:tab w:val="left" w:pos="900"/>
          <w:tab w:val="left" w:pos="1260"/>
          <w:tab w:val="left" w:pos="1620"/>
          <w:tab w:val="left" w:pos="1980"/>
          <w:tab w:val="left" w:pos="2340"/>
        </w:tabs>
        <w:rPr>
          <w:rFonts w:ascii="Times New Roman" w:hAnsi="Times New Roman" w:cs="Times New Roman"/>
          <w:b/>
        </w:rPr>
      </w:pPr>
      <w:r>
        <w:rPr>
          <w:rFonts w:ascii="Times New Roman" w:hAnsi="Times New Roman" w:cs="Times New Roman"/>
          <w:b/>
        </w:rPr>
        <w:t>6.</w:t>
      </w:r>
      <w:r>
        <w:rPr>
          <w:rFonts w:ascii="Times New Roman" w:hAnsi="Times New Roman" w:cs="Times New Roman"/>
          <w:b/>
        </w:rPr>
        <w:tab/>
        <w:t>Pay Bill Upon Receipt (Work With Financial Aid Office to Secure Payment if Applicable)</w:t>
      </w:r>
    </w:p>
    <w:p w:rsidR="00AD5292" w:rsidRDefault="00AD5292" w:rsidP="00AD5292">
      <w:pPr>
        <w:tabs>
          <w:tab w:val="left" w:pos="540"/>
          <w:tab w:val="left" w:pos="900"/>
          <w:tab w:val="left" w:pos="1260"/>
          <w:tab w:val="left" w:pos="1620"/>
          <w:tab w:val="left" w:pos="1980"/>
          <w:tab w:val="left" w:pos="2340"/>
        </w:tabs>
        <w:ind w:left="900" w:hanging="900"/>
        <w:rPr>
          <w:rFonts w:ascii="Times New Roman" w:hAnsi="Times New Roman" w:cs="Times New Roman"/>
        </w:rPr>
      </w:pPr>
      <w:r>
        <w:rPr>
          <w:rFonts w:ascii="Times New Roman" w:hAnsi="Times New Roman" w:cs="Times New Roman"/>
          <w:b/>
        </w:rPr>
        <w:tab/>
      </w:r>
      <w:r w:rsidRPr="00116FE1">
        <w:rPr>
          <w:rFonts w:ascii="Times New Roman" w:hAnsi="Times New Roman" w:cs="Times New Roman"/>
        </w:rPr>
        <w:t>a.</w:t>
      </w:r>
      <w:r w:rsidRPr="00116FE1">
        <w:rPr>
          <w:rFonts w:ascii="Times New Roman" w:hAnsi="Times New Roman" w:cs="Times New Roman"/>
        </w:rPr>
        <w:tab/>
        <w:t>Note:  Your bill may initially show a higher total than you expect but this is the total BEFORE your discounted tuition rate is applied.  The amount you are asked to pay, however, will take into account the discounted tuition rate described to you.  Please see the Tuition and Fees page in this packet for additional information.</w:t>
      </w:r>
    </w:p>
    <w:p w:rsidR="00AD5292" w:rsidRDefault="00AD5292" w:rsidP="00AD5292">
      <w:pPr>
        <w:tabs>
          <w:tab w:val="left" w:pos="540"/>
          <w:tab w:val="left" w:pos="900"/>
          <w:tab w:val="left" w:pos="1260"/>
          <w:tab w:val="left" w:pos="1620"/>
          <w:tab w:val="left" w:pos="1980"/>
          <w:tab w:val="left" w:pos="2340"/>
        </w:tabs>
        <w:ind w:left="900" w:hanging="900"/>
        <w:rPr>
          <w:rFonts w:ascii="Times New Roman" w:hAnsi="Times New Roman" w:cs="Times New Roman"/>
        </w:rPr>
      </w:pPr>
      <w:r>
        <w:rPr>
          <w:rFonts w:ascii="Times New Roman" w:hAnsi="Times New Roman" w:cs="Times New Roman"/>
        </w:rPr>
        <w:lastRenderedPageBreak/>
        <w:tab/>
        <w:t>b.</w:t>
      </w:r>
      <w:r>
        <w:rPr>
          <w:rFonts w:ascii="Times New Roman" w:hAnsi="Times New Roman" w:cs="Times New Roman"/>
        </w:rPr>
        <w:tab/>
        <w:t xml:space="preserve">Bills for Summer II will be sent out to students beginning June 4, 2018.  Please be sure to complete your placement tests as well as your housing and meal-plan reservations in advance of this date so that you can be fully enrolled (6 credits) and billed for all of the program costs in a single bill. </w:t>
      </w:r>
    </w:p>
    <w:p w:rsidR="00AD5292" w:rsidRDefault="00AD5292" w:rsidP="00AD5292">
      <w:pPr>
        <w:tabs>
          <w:tab w:val="left" w:pos="540"/>
          <w:tab w:val="left" w:pos="900"/>
          <w:tab w:val="left" w:pos="1260"/>
          <w:tab w:val="left" w:pos="1620"/>
          <w:tab w:val="left" w:pos="1980"/>
          <w:tab w:val="left" w:pos="2340"/>
        </w:tabs>
        <w:ind w:left="900" w:hanging="900"/>
        <w:rPr>
          <w:rFonts w:ascii="Times New Roman" w:hAnsi="Times New Roman" w:cs="Times New Roman"/>
        </w:rPr>
      </w:pPr>
      <w:r>
        <w:rPr>
          <w:rFonts w:ascii="Times New Roman" w:hAnsi="Times New Roman" w:cs="Times New Roman"/>
        </w:rPr>
        <w:tab/>
        <w:t>c.</w:t>
      </w:r>
      <w:r>
        <w:rPr>
          <w:rFonts w:ascii="Times New Roman" w:hAnsi="Times New Roman" w:cs="Times New Roman"/>
        </w:rPr>
        <w:tab/>
        <w:t>Payment of Summer II bills will be due beginning June 21, 2018 (for those billed on June 4).</w:t>
      </w:r>
    </w:p>
    <w:p w:rsidR="008E1EFB" w:rsidRDefault="008E1EFB" w:rsidP="00AD5292">
      <w:pPr>
        <w:tabs>
          <w:tab w:val="left" w:pos="540"/>
          <w:tab w:val="left" w:pos="900"/>
          <w:tab w:val="left" w:pos="1260"/>
          <w:tab w:val="left" w:pos="1620"/>
          <w:tab w:val="left" w:pos="1980"/>
          <w:tab w:val="left" w:pos="2340"/>
        </w:tabs>
        <w:ind w:left="900" w:hanging="900"/>
        <w:rPr>
          <w:rFonts w:ascii="Times New Roman" w:hAnsi="Times New Roman" w:cs="Times New Roman"/>
        </w:rPr>
      </w:pPr>
    </w:p>
    <w:p w:rsidR="00C907C7" w:rsidRDefault="008A4711" w:rsidP="008E1EFB">
      <w:pPr>
        <w:tabs>
          <w:tab w:val="left" w:pos="540"/>
          <w:tab w:val="left" w:pos="900"/>
          <w:tab w:val="left" w:pos="1260"/>
          <w:tab w:val="left" w:pos="1620"/>
          <w:tab w:val="left" w:pos="1980"/>
          <w:tab w:val="left" w:pos="2340"/>
        </w:tabs>
        <w:ind w:left="540" w:hanging="540"/>
        <w:rPr>
          <w:rFonts w:ascii="Times New Roman" w:hAnsi="Times New Roman" w:cs="Times New Roman"/>
          <w:b/>
        </w:rPr>
      </w:pPr>
      <w:r>
        <w:rPr>
          <w:rFonts w:ascii="Times New Roman" w:hAnsi="Times New Roman" w:cs="Times New Roman"/>
          <w:b/>
        </w:rPr>
        <w:t>7</w:t>
      </w:r>
      <w:r w:rsidR="004A08B2">
        <w:rPr>
          <w:rFonts w:ascii="Times New Roman" w:hAnsi="Times New Roman" w:cs="Times New Roman"/>
          <w:b/>
        </w:rPr>
        <w:t>.</w:t>
      </w:r>
      <w:r w:rsidR="004A08B2">
        <w:rPr>
          <w:rFonts w:ascii="Times New Roman" w:hAnsi="Times New Roman" w:cs="Times New Roman"/>
          <w:b/>
        </w:rPr>
        <w:tab/>
        <w:t xml:space="preserve">Review </w:t>
      </w:r>
      <w:r w:rsidR="00400C5F">
        <w:rPr>
          <w:rFonts w:ascii="Times New Roman" w:hAnsi="Times New Roman" w:cs="Times New Roman"/>
          <w:b/>
        </w:rPr>
        <w:t xml:space="preserve">the </w:t>
      </w:r>
      <w:r w:rsidR="004A08B2">
        <w:rPr>
          <w:rFonts w:ascii="Times New Roman" w:hAnsi="Times New Roman" w:cs="Times New Roman"/>
          <w:b/>
        </w:rPr>
        <w:t xml:space="preserve">enclosed </w:t>
      </w:r>
      <w:r w:rsidR="004A05BA">
        <w:rPr>
          <w:rFonts w:ascii="Times New Roman" w:hAnsi="Times New Roman" w:cs="Times New Roman"/>
          <w:b/>
        </w:rPr>
        <w:t>Summer Housing Information to determine what you need to b</w:t>
      </w:r>
      <w:r w:rsidR="00400C5F">
        <w:rPr>
          <w:rFonts w:ascii="Times New Roman" w:hAnsi="Times New Roman" w:cs="Times New Roman"/>
          <w:b/>
        </w:rPr>
        <w:t>ring to campus on Sunday, July 1, 2018</w:t>
      </w:r>
      <w:r w:rsidR="004A05BA">
        <w:rPr>
          <w:rFonts w:ascii="Times New Roman" w:hAnsi="Times New Roman" w:cs="Times New Roman"/>
          <w:b/>
        </w:rPr>
        <w:t>.</w:t>
      </w:r>
    </w:p>
    <w:p w:rsidR="003F37F0" w:rsidRPr="003F37F0" w:rsidRDefault="008A4711" w:rsidP="001F1C48">
      <w:pPr>
        <w:tabs>
          <w:tab w:val="left" w:pos="540"/>
          <w:tab w:val="left" w:pos="900"/>
          <w:tab w:val="left" w:pos="1260"/>
          <w:tab w:val="left" w:pos="1620"/>
          <w:tab w:val="left" w:pos="1980"/>
          <w:tab w:val="left" w:pos="2340"/>
        </w:tabs>
        <w:ind w:left="540" w:hanging="540"/>
        <w:rPr>
          <w:rFonts w:ascii="Times New Roman" w:hAnsi="Times New Roman" w:cs="Times New Roman"/>
        </w:rPr>
      </w:pPr>
      <w:r>
        <w:rPr>
          <w:rFonts w:ascii="Times New Roman" w:hAnsi="Times New Roman" w:cs="Times New Roman"/>
          <w:b/>
        </w:rPr>
        <w:t>8</w:t>
      </w:r>
      <w:r w:rsidR="00400C5F">
        <w:rPr>
          <w:rFonts w:ascii="Times New Roman" w:hAnsi="Times New Roman" w:cs="Times New Roman"/>
          <w:b/>
        </w:rPr>
        <w:t>.</w:t>
      </w:r>
      <w:r w:rsidR="00400C5F">
        <w:rPr>
          <w:rFonts w:ascii="Times New Roman" w:hAnsi="Times New Roman" w:cs="Times New Roman"/>
          <w:b/>
        </w:rPr>
        <w:tab/>
      </w:r>
      <w:r w:rsidR="001F1C48">
        <w:rPr>
          <w:rFonts w:ascii="Times New Roman" w:hAnsi="Times New Roman" w:cs="Times New Roman"/>
          <w:b/>
        </w:rPr>
        <w:t>Review the enclosed Summer Session Policies and the Student Handbook.  Be sure to review the online versions of the Guide to Residential Living and the WCU Student Code of Conduct (as indicated on the attached Summer Session Policies document).  Be sure to come to Move-In Day with a signed copy of your Student Code of Conduct Agreement.  This will be required in order to receive your dormitory room key.</w:t>
      </w:r>
    </w:p>
    <w:sectPr w:rsidR="003F37F0" w:rsidRPr="003F3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5E64"/>
    <w:multiLevelType w:val="hybridMultilevel"/>
    <w:tmpl w:val="EA24EFF4"/>
    <w:lvl w:ilvl="0" w:tplc="F910947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D7"/>
    <w:rsid w:val="00077106"/>
    <w:rsid w:val="000F758D"/>
    <w:rsid w:val="00133D23"/>
    <w:rsid w:val="00141F2D"/>
    <w:rsid w:val="001D64EB"/>
    <w:rsid w:val="001F1C48"/>
    <w:rsid w:val="002B48B3"/>
    <w:rsid w:val="002B6231"/>
    <w:rsid w:val="002E62EB"/>
    <w:rsid w:val="002F191F"/>
    <w:rsid w:val="003149D7"/>
    <w:rsid w:val="00375E7C"/>
    <w:rsid w:val="003F37F0"/>
    <w:rsid w:val="00400C5F"/>
    <w:rsid w:val="00424674"/>
    <w:rsid w:val="00433B8E"/>
    <w:rsid w:val="0046393B"/>
    <w:rsid w:val="0047033C"/>
    <w:rsid w:val="0048056B"/>
    <w:rsid w:val="004A05BA"/>
    <w:rsid w:val="004A08B2"/>
    <w:rsid w:val="004B043D"/>
    <w:rsid w:val="005C09AA"/>
    <w:rsid w:val="005E17DB"/>
    <w:rsid w:val="005E3A07"/>
    <w:rsid w:val="00613CE8"/>
    <w:rsid w:val="006B75B2"/>
    <w:rsid w:val="006D0FEC"/>
    <w:rsid w:val="006F2D71"/>
    <w:rsid w:val="00705DFD"/>
    <w:rsid w:val="0082165C"/>
    <w:rsid w:val="00867272"/>
    <w:rsid w:val="008A4711"/>
    <w:rsid w:val="008E1EFB"/>
    <w:rsid w:val="00967355"/>
    <w:rsid w:val="00992E4E"/>
    <w:rsid w:val="00A02293"/>
    <w:rsid w:val="00A85571"/>
    <w:rsid w:val="00AD5292"/>
    <w:rsid w:val="00B00D3B"/>
    <w:rsid w:val="00B27A7E"/>
    <w:rsid w:val="00B61C4B"/>
    <w:rsid w:val="00BF6128"/>
    <w:rsid w:val="00BF61AC"/>
    <w:rsid w:val="00C1663D"/>
    <w:rsid w:val="00C73A92"/>
    <w:rsid w:val="00C907C7"/>
    <w:rsid w:val="00CA539B"/>
    <w:rsid w:val="00CB61A1"/>
    <w:rsid w:val="00CF1706"/>
    <w:rsid w:val="00DC240E"/>
    <w:rsid w:val="00E14AAF"/>
    <w:rsid w:val="00E3057D"/>
    <w:rsid w:val="00E97010"/>
    <w:rsid w:val="00EC5271"/>
    <w:rsid w:val="00F0750D"/>
    <w:rsid w:val="00F5248D"/>
    <w:rsid w:val="00F62773"/>
    <w:rsid w:val="00FB43A6"/>
    <w:rsid w:val="00FC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86D7F-039F-40DA-830E-71C8DA04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3D"/>
    <w:pPr>
      <w:ind w:left="720"/>
      <w:contextualSpacing/>
    </w:pPr>
  </w:style>
  <w:style w:type="character" w:styleId="Hyperlink">
    <w:name w:val="Hyperlink"/>
    <w:basedOn w:val="DefaultParagraphFont"/>
    <w:uiPriority w:val="99"/>
    <w:unhideWhenUsed/>
    <w:rsid w:val="00EC5271"/>
    <w:rPr>
      <w:color w:val="0563C1" w:themeColor="hyperlink"/>
      <w:u w:val="single"/>
    </w:rPr>
  </w:style>
  <w:style w:type="paragraph" w:styleId="BalloonText">
    <w:name w:val="Balloon Text"/>
    <w:basedOn w:val="Normal"/>
    <w:link w:val="BalloonTextChar"/>
    <w:uiPriority w:val="99"/>
    <w:semiHidden/>
    <w:unhideWhenUsed/>
    <w:rsid w:val="00EC5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3">
      <w:bodyDiv w:val="1"/>
      <w:marLeft w:val="0"/>
      <w:marRight w:val="0"/>
      <w:marTop w:val="0"/>
      <w:marBottom w:val="0"/>
      <w:divBdr>
        <w:top w:val="none" w:sz="0" w:space="0" w:color="auto"/>
        <w:left w:val="none" w:sz="0" w:space="0" w:color="auto"/>
        <w:bottom w:val="none" w:sz="0" w:space="0" w:color="auto"/>
        <w:right w:val="none" w:sz="0" w:space="0" w:color="auto"/>
      </w:divBdr>
    </w:div>
    <w:div w:id="51538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upa.edu/_services/stu.lif/documents/2018summerBridgeHousingENAPP.pdf" TargetMode="External"/><Relationship Id="rId5" Type="http://schemas.openxmlformats.org/officeDocument/2006/relationships/hyperlink" Target="mailto:korgan@wcup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Rieser-Danner, Loretta</dc:creator>
  <cp:keywords/>
  <dc:description/>
  <cp:lastModifiedBy>Kaiser, Courtney A</cp:lastModifiedBy>
  <cp:revision>2</cp:revision>
  <cp:lastPrinted>2018-04-04T20:55:00Z</cp:lastPrinted>
  <dcterms:created xsi:type="dcterms:W3CDTF">2018-04-24T18:01:00Z</dcterms:created>
  <dcterms:modified xsi:type="dcterms:W3CDTF">2018-04-24T18:01:00Z</dcterms:modified>
</cp:coreProperties>
</file>